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8C6BB7" w14:textId="77777777" w:rsidR="00247754" w:rsidRDefault="00247754" w:rsidP="00247754">
      <w:pPr>
        <w:rPr>
          <w:b/>
          <w:color w:val="1F497D"/>
          <w:sz w:val="44"/>
          <w:lang w:val="ro-RO"/>
        </w:rPr>
      </w:pPr>
    </w:p>
    <w:p w14:paraId="7A5C2130" w14:textId="77777777" w:rsidR="00E83212" w:rsidRPr="00E83212" w:rsidRDefault="00E83212" w:rsidP="00247754">
      <w:pPr>
        <w:jc w:val="center"/>
        <w:rPr>
          <w:b/>
          <w:sz w:val="44"/>
          <w:lang w:val="ro-RO"/>
        </w:rPr>
      </w:pPr>
      <w:r w:rsidRPr="00E83212">
        <w:rPr>
          <w:b/>
          <w:color w:val="1F497D"/>
          <w:sz w:val="44"/>
          <w:lang w:val="ro-RO"/>
        </w:rPr>
        <w:t>Andrei Brînzeu</w:t>
      </w:r>
    </w:p>
    <w:p w14:paraId="66B054DD" w14:textId="77777777" w:rsidR="00F20F24" w:rsidRDefault="00F20F24" w:rsidP="00E83212">
      <w:pPr>
        <w:pStyle w:val="BodyText"/>
        <w:spacing w:before="2"/>
        <w:ind w:left="0"/>
        <w:rPr>
          <w:b/>
          <w:sz w:val="28"/>
          <w:lang w:val="ro-RO"/>
        </w:rPr>
      </w:pPr>
    </w:p>
    <w:p w14:paraId="3FB20479" w14:textId="77777777" w:rsidR="00E83212" w:rsidRPr="00D253A2" w:rsidRDefault="00E83212" w:rsidP="00E83212">
      <w:pPr>
        <w:pStyle w:val="BodyText"/>
        <w:spacing w:before="2"/>
        <w:ind w:left="0"/>
        <w:rPr>
          <w:b/>
          <w:sz w:val="28"/>
          <w:lang w:val="ro-RO"/>
        </w:rPr>
      </w:pPr>
    </w:p>
    <w:p w14:paraId="15B47EC0" w14:textId="49CBEDBC" w:rsidR="00F20F24" w:rsidRPr="00247754" w:rsidRDefault="00E83212" w:rsidP="00E83212">
      <w:pPr>
        <w:pStyle w:val="Heading1"/>
        <w:rPr>
          <w:color w:val="1F497D"/>
          <w:sz w:val="32"/>
          <w:u w:val="single"/>
          <w:lang w:val="ro-RO"/>
        </w:rPr>
      </w:pPr>
      <w:r w:rsidRPr="00247754">
        <w:rPr>
          <w:color w:val="1F497D"/>
          <w:sz w:val="32"/>
          <w:u w:val="single"/>
          <w:lang w:val="ro-RO"/>
        </w:rPr>
        <w:t>Date</w:t>
      </w:r>
      <w:r w:rsidR="00D253A2" w:rsidRPr="00247754">
        <w:rPr>
          <w:color w:val="1F497D"/>
          <w:sz w:val="32"/>
          <w:u w:val="single"/>
          <w:lang w:val="ro-RO"/>
        </w:rPr>
        <w:t xml:space="preserve"> Personale</w:t>
      </w:r>
    </w:p>
    <w:p w14:paraId="2F6C182B" w14:textId="77777777" w:rsidR="00E83212" w:rsidRDefault="00E83212" w:rsidP="00E83212">
      <w:pPr>
        <w:pStyle w:val="Heading1"/>
        <w:rPr>
          <w:lang w:val="ro-RO"/>
        </w:rPr>
      </w:pPr>
    </w:p>
    <w:p w14:paraId="486F44C5" w14:textId="5E99522C" w:rsidR="00D253A2" w:rsidRPr="00E83212" w:rsidRDefault="00E83212" w:rsidP="00E83212">
      <w:pPr>
        <w:pStyle w:val="Heading1"/>
        <w:rPr>
          <w:b w:val="0"/>
          <w:lang w:val="ro-RO"/>
        </w:rPr>
      </w:pPr>
      <w:r>
        <w:rPr>
          <w:lang w:val="ro-RO"/>
        </w:rPr>
        <w:tab/>
      </w:r>
      <w:r w:rsidRPr="00E83212">
        <w:rPr>
          <w:b w:val="0"/>
          <w:w w:val="105"/>
          <w:sz w:val="20"/>
          <w:lang w:val="ro-RO"/>
        </w:rPr>
        <w:t>Data</w:t>
      </w:r>
      <w:r w:rsidR="00DC007A" w:rsidRPr="00E83212">
        <w:rPr>
          <w:b w:val="0"/>
          <w:w w:val="105"/>
          <w:sz w:val="20"/>
          <w:lang w:val="ro-RO"/>
        </w:rPr>
        <w:t xml:space="preserve"> </w:t>
      </w:r>
      <w:r w:rsidR="00D253A2" w:rsidRPr="00E83212">
        <w:rPr>
          <w:b w:val="0"/>
          <w:w w:val="105"/>
          <w:sz w:val="20"/>
          <w:lang w:val="ro-RO"/>
        </w:rPr>
        <w:t>nașterii</w:t>
      </w:r>
      <w:r w:rsidR="00DC007A" w:rsidRPr="00E83212">
        <w:rPr>
          <w:b w:val="0"/>
          <w:w w:val="105"/>
          <w:sz w:val="20"/>
          <w:lang w:val="ro-RO"/>
        </w:rPr>
        <w:t xml:space="preserve">: </w:t>
      </w:r>
    </w:p>
    <w:p w14:paraId="74B7EB9F" w14:textId="39DE0775" w:rsidR="00E83212" w:rsidRDefault="00D253A2" w:rsidP="00E83212">
      <w:pPr>
        <w:pStyle w:val="BodyText"/>
        <w:spacing w:before="8" w:line="252" w:lineRule="auto"/>
        <w:ind w:left="720"/>
        <w:rPr>
          <w:w w:val="105"/>
          <w:lang w:val="ro-RO"/>
        </w:rPr>
      </w:pPr>
      <w:r>
        <w:rPr>
          <w:w w:val="105"/>
          <w:lang w:val="ro-RO"/>
        </w:rPr>
        <w:t>Locul nașterii</w:t>
      </w:r>
      <w:r w:rsidR="00DC007A" w:rsidRPr="00D253A2">
        <w:rPr>
          <w:w w:val="105"/>
          <w:lang w:val="ro-RO"/>
        </w:rPr>
        <w:t xml:space="preserve">: </w:t>
      </w:r>
    </w:p>
    <w:p w14:paraId="6FAE1C2B" w14:textId="1A168FFA" w:rsidR="00F20F24" w:rsidRPr="00D253A2" w:rsidRDefault="00D253A2" w:rsidP="00E83212">
      <w:pPr>
        <w:pStyle w:val="BodyText"/>
        <w:spacing w:before="8" w:line="252" w:lineRule="auto"/>
        <w:ind w:left="0" w:firstLine="720"/>
        <w:rPr>
          <w:lang w:val="ro-RO"/>
        </w:rPr>
      </w:pPr>
      <w:r>
        <w:rPr>
          <w:w w:val="105"/>
          <w:lang w:val="ro-RO"/>
        </w:rPr>
        <w:t>Naționalitate</w:t>
      </w:r>
      <w:r w:rsidR="00DC007A" w:rsidRPr="00D253A2">
        <w:rPr>
          <w:w w:val="105"/>
          <w:lang w:val="ro-RO"/>
        </w:rPr>
        <w:t xml:space="preserve">: </w:t>
      </w:r>
    </w:p>
    <w:p w14:paraId="6D9C0D85" w14:textId="77777777" w:rsidR="00E83212" w:rsidRDefault="00E83212" w:rsidP="00E83212">
      <w:pPr>
        <w:pStyle w:val="BodyText"/>
        <w:spacing w:line="252" w:lineRule="auto"/>
        <w:rPr>
          <w:w w:val="105"/>
          <w:lang w:val="ro-RO"/>
        </w:rPr>
      </w:pPr>
    </w:p>
    <w:p w14:paraId="057B9F53" w14:textId="77777777" w:rsidR="00D253A2" w:rsidRPr="00E83212" w:rsidRDefault="00D253A2" w:rsidP="00E83212">
      <w:pPr>
        <w:pStyle w:val="BodyText"/>
        <w:spacing w:line="252" w:lineRule="auto"/>
        <w:ind w:firstLine="618"/>
        <w:rPr>
          <w:b/>
          <w:w w:val="105"/>
          <w:u w:val="single"/>
          <w:lang w:val="ro-RO"/>
        </w:rPr>
      </w:pPr>
      <w:r w:rsidRPr="00E83212">
        <w:rPr>
          <w:b/>
          <w:w w:val="105"/>
          <w:u w:val="single"/>
          <w:lang w:val="ro-RO"/>
        </w:rPr>
        <w:t>Adresa actuala</w:t>
      </w:r>
      <w:r w:rsidR="00DC007A" w:rsidRPr="00E83212">
        <w:rPr>
          <w:b/>
          <w:w w:val="105"/>
          <w:u w:val="single"/>
          <w:lang w:val="ro-RO"/>
        </w:rPr>
        <w:t xml:space="preserve">: </w:t>
      </w:r>
    </w:p>
    <w:p w14:paraId="729BF6CF" w14:textId="77777777" w:rsidR="00C4700B" w:rsidRPr="00EF426F" w:rsidRDefault="00C4700B" w:rsidP="00247754">
      <w:pPr>
        <w:pStyle w:val="BodyText"/>
        <w:spacing w:line="252" w:lineRule="auto"/>
        <w:ind w:left="720" w:firstLine="618"/>
        <w:rPr>
          <w:b/>
          <w:w w:val="105"/>
          <w:lang w:val="ro-RO"/>
        </w:rPr>
      </w:pPr>
      <w:r w:rsidRPr="00EF426F">
        <w:rPr>
          <w:b/>
          <w:w w:val="105"/>
          <w:lang w:val="ro-RO"/>
        </w:rPr>
        <w:t>Personala</w:t>
      </w:r>
      <w:r w:rsidR="00D253A2" w:rsidRPr="00EF426F">
        <w:rPr>
          <w:b/>
          <w:w w:val="105"/>
          <w:lang w:val="ro-RO"/>
        </w:rPr>
        <w:t xml:space="preserve">: </w:t>
      </w:r>
    </w:p>
    <w:p w14:paraId="2E09D6D2" w14:textId="77777777" w:rsidR="00C4700B" w:rsidRPr="00EF426F" w:rsidRDefault="00C4700B" w:rsidP="00E83212">
      <w:pPr>
        <w:pStyle w:val="BodyText"/>
        <w:spacing w:line="252" w:lineRule="auto"/>
        <w:ind w:left="720" w:firstLine="618"/>
        <w:rPr>
          <w:b/>
          <w:w w:val="105"/>
          <w:lang w:val="ro-RO"/>
        </w:rPr>
      </w:pPr>
      <w:r w:rsidRPr="00EF426F">
        <w:rPr>
          <w:b/>
          <w:w w:val="105"/>
          <w:lang w:val="ro-RO"/>
        </w:rPr>
        <w:t>Domiciliu:</w:t>
      </w:r>
    </w:p>
    <w:p w14:paraId="1C48EAA0" w14:textId="77777777" w:rsidR="00C4700B" w:rsidRPr="00EF426F" w:rsidRDefault="00D253A2" w:rsidP="00E83212">
      <w:pPr>
        <w:pStyle w:val="BodyText"/>
        <w:spacing w:line="252" w:lineRule="auto"/>
        <w:ind w:left="720" w:firstLine="618"/>
        <w:rPr>
          <w:b/>
          <w:w w:val="105"/>
          <w:lang w:val="ro-RO"/>
        </w:rPr>
      </w:pPr>
      <w:r w:rsidRPr="00EF426F">
        <w:rPr>
          <w:b/>
          <w:w w:val="105"/>
          <w:lang w:val="ro-RO"/>
        </w:rPr>
        <w:t xml:space="preserve">Profesionala: </w:t>
      </w:r>
    </w:p>
    <w:p w14:paraId="62F97F6A" w14:textId="706D393E" w:rsidR="00BD4463" w:rsidRDefault="00BD4463" w:rsidP="00E83212">
      <w:pPr>
        <w:pStyle w:val="BodyText"/>
        <w:spacing w:line="252" w:lineRule="auto"/>
        <w:ind w:left="720" w:firstLine="618"/>
        <w:rPr>
          <w:w w:val="105"/>
          <w:lang w:val="ro-RO"/>
        </w:rPr>
      </w:pPr>
      <w:r>
        <w:rPr>
          <w:w w:val="105"/>
          <w:lang w:val="ro-RO"/>
        </w:rPr>
        <w:t>Hopital Neurologique et Neurochirurgical „Pierre Wertheimer” din Lyon</w:t>
      </w:r>
    </w:p>
    <w:p w14:paraId="345DC841" w14:textId="77777777" w:rsidR="00D253A2" w:rsidRDefault="00D253A2" w:rsidP="00E83212">
      <w:pPr>
        <w:pStyle w:val="BodyText"/>
        <w:spacing w:line="252" w:lineRule="auto"/>
        <w:ind w:left="720" w:firstLine="618"/>
        <w:rPr>
          <w:w w:val="105"/>
          <w:lang w:val="ro-RO"/>
        </w:rPr>
      </w:pPr>
      <w:r>
        <w:rPr>
          <w:w w:val="105"/>
          <w:lang w:val="ro-RO"/>
        </w:rPr>
        <w:t xml:space="preserve">Service de Neurochirugie </w:t>
      </w:r>
      <w:r w:rsidR="00C4700B">
        <w:rPr>
          <w:w w:val="105"/>
          <w:lang w:val="ro-RO"/>
        </w:rPr>
        <w:t>A, Hopital Neurologique de Lyon, 69003, Lyon</w:t>
      </w:r>
    </w:p>
    <w:p w14:paraId="580A36AB" w14:textId="4D232F3B" w:rsidR="00247754" w:rsidRDefault="00DC007A" w:rsidP="00E83212">
      <w:pPr>
        <w:pStyle w:val="BodyText"/>
        <w:spacing w:line="256" w:lineRule="exact"/>
        <w:ind w:left="720" w:firstLine="618"/>
        <w:rPr>
          <w:w w:val="105"/>
          <w:lang w:val="ro-RO"/>
        </w:rPr>
      </w:pPr>
      <w:r w:rsidRPr="00D253A2">
        <w:rPr>
          <w:w w:val="105"/>
          <w:lang w:val="ro-RO"/>
        </w:rPr>
        <w:t>Tel:</w:t>
      </w:r>
      <w:r w:rsidR="00247754">
        <w:rPr>
          <w:w w:val="105"/>
          <w:lang w:val="ro-RO"/>
        </w:rPr>
        <w:t xml:space="preserve"> </w:t>
      </w:r>
    </w:p>
    <w:p w14:paraId="0CD82E13" w14:textId="019C0695" w:rsidR="00F20F24" w:rsidRPr="00D253A2" w:rsidRDefault="00247754" w:rsidP="00E83212">
      <w:pPr>
        <w:pStyle w:val="BodyText"/>
        <w:spacing w:line="256" w:lineRule="exact"/>
        <w:ind w:left="720" w:firstLine="618"/>
        <w:rPr>
          <w:lang w:val="ro-RO"/>
        </w:rPr>
      </w:pPr>
      <w:r>
        <w:rPr>
          <w:w w:val="105"/>
          <w:lang w:val="ro-RO"/>
        </w:rPr>
        <w:t xml:space="preserve">Mob: </w:t>
      </w:r>
    </w:p>
    <w:p w14:paraId="5C6C34D1" w14:textId="55ECF813" w:rsidR="00F20F24" w:rsidRPr="00D253A2" w:rsidRDefault="00DC007A" w:rsidP="00E83212">
      <w:pPr>
        <w:pStyle w:val="BodyText"/>
        <w:spacing w:before="12"/>
        <w:ind w:left="720" w:firstLine="618"/>
        <w:rPr>
          <w:lang w:val="ro-RO"/>
        </w:rPr>
      </w:pPr>
      <w:r w:rsidRPr="00D253A2">
        <w:rPr>
          <w:w w:val="105"/>
          <w:lang w:val="ro-RO"/>
        </w:rPr>
        <w:t xml:space="preserve">E-mail: </w:t>
      </w:r>
    </w:p>
    <w:p w14:paraId="3E330C52" w14:textId="77777777" w:rsidR="00F20F24" w:rsidRPr="00D253A2" w:rsidRDefault="00F20F24" w:rsidP="00E83212">
      <w:pPr>
        <w:pStyle w:val="BodyText"/>
        <w:spacing w:before="2"/>
        <w:ind w:left="0"/>
        <w:rPr>
          <w:sz w:val="28"/>
          <w:lang w:val="ro-RO"/>
        </w:rPr>
      </w:pPr>
    </w:p>
    <w:p w14:paraId="3F49C284" w14:textId="77777777" w:rsidR="00A70995" w:rsidRDefault="00A70995" w:rsidP="00E83212">
      <w:pPr>
        <w:pStyle w:val="Heading1"/>
        <w:rPr>
          <w:color w:val="1F497D"/>
          <w:sz w:val="32"/>
          <w:u w:val="single"/>
          <w:lang w:val="ro-RO"/>
        </w:rPr>
      </w:pPr>
      <w:bookmarkStart w:id="0" w:name="_GoBack"/>
      <w:bookmarkEnd w:id="0"/>
    </w:p>
    <w:p w14:paraId="216A0C66" w14:textId="0C556F62" w:rsidR="00E83212" w:rsidRPr="00247754" w:rsidRDefault="00247754" w:rsidP="00E83212">
      <w:pPr>
        <w:pStyle w:val="Heading1"/>
        <w:rPr>
          <w:color w:val="1F497D"/>
          <w:sz w:val="32"/>
          <w:u w:val="single"/>
          <w:lang w:val="ro-RO"/>
        </w:rPr>
      </w:pPr>
      <w:r w:rsidRPr="00247754">
        <w:rPr>
          <w:color w:val="1F497D"/>
          <w:sz w:val="32"/>
          <w:u w:val="single"/>
          <w:lang w:val="ro-RO"/>
        </w:rPr>
        <w:t>Candidat la</w:t>
      </w:r>
    </w:p>
    <w:p w14:paraId="7B2E0DDB" w14:textId="77777777" w:rsidR="00E83212" w:rsidRDefault="00E83212" w:rsidP="00E83212">
      <w:pPr>
        <w:pStyle w:val="Heading1"/>
        <w:rPr>
          <w:color w:val="1F497D"/>
          <w:lang w:val="ro-RO"/>
        </w:rPr>
      </w:pPr>
    </w:p>
    <w:p w14:paraId="2F2668BA" w14:textId="06E6955C" w:rsidR="00E83212" w:rsidRPr="00247754" w:rsidRDefault="00247754" w:rsidP="00E83212">
      <w:pPr>
        <w:pStyle w:val="Heading1"/>
        <w:rPr>
          <w:b w:val="0"/>
          <w:lang w:val="ro-RO"/>
        </w:rPr>
      </w:pPr>
      <w:r w:rsidRPr="00247754">
        <w:rPr>
          <w:b w:val="0"/>
          <w:lang w:val="ro-RO"/>
        </w:rPr>
        <w:t>Postul de conferentiar in Neurochirurgie la UMF „Victor Babes” Timisoara</w:t>
      </w:r>
    </w:p>
    <w:p w14:paraId="6F540F94" w14:textId="3225EA8A" w:rsidR="00247754" w:rsidRPr="00247754" w:rsidRDefault="00247754" w:rsidP="00E83212">
      <w:pPr>
        <w:pStyle w:val="Heading1"/>
        <w:rPr>
          <w:b w:val="0"/>
          <w:lang w:val="ro-RO"/>
        </w:rPr>
      </w:pPr>
      <w:r w:rsidRPr="00247754">
        <w:rPr>
          <w:b w:val="0"/>
          <w:lang w:val="ro-RO"/>
        </w:rPr>
        <w:t>Catedra VIII Neurostiinte Pozitia 15</w:t>
      </w:r>
    </w:p>
    <w:p w14:paraId="16BCCE7D" w14:textId="77777777" w:rsidR="00BD4463" w:rsidRDefault="00BD4463" w:rsidP="00E83212">
      <w:pPr>
        <w:pStyle w:val="Heading1"/>
        <w:rPr>
          <w:color w:val="1F497D"/>
          <w:sz w:val="32"/>
          <w:u w:val="single"/>
          <w:lang w:val="ro-RO"/>
        </w:rPr>
      </w:pPr>
    </w:p>
    <w:p w14:paraId="384EBA31" w14:textId="77777777" w:rsidR="00A70995" w:rsidRDefault="00A70995" w:rsidP="00BD4463">
      <w:pPr>
        <w:pStyle w:val="Heading1"/>
        <w:rPr>
          <w:color w:val="1F497D"/>
          <w:sz w:val="32"/>
          <w:u w:val="single"/>
          <w:lang w:val="ro-RO"/>
        </w:rPr>
      </w:pPr>
    </w:p>
    <w:p w14:paraId="0EEE5967" w14:textId="77777777" w:rsidR="00BD4463" w:rsidRDefault="00BD4463" w:rsidP="00BD4463">
      <w:pPr>
        <w:pStyle w:val="Heading1"/>
        <w:rPr>
          <w:color w:val="1F497D"/>
          <w:sz w:val="32"/>
          <w:u w:val="single"/>
          <w:lang w:val="ro-RO"/>
        </w:rPr>
      </w:pPr>
      <w:r>
        <w:rPr>
          <w:color w:val="1F497D"/>
          <w:sz w:val="32"/>
          <w:u w:val="single"/>
          <w:lang w:val="ro-RO"/>
        </w:rPr>
        <w:t>Experienta profesionala</w:t>
      </w:r>
    </w:p>
    <w:p w14:paraId="644A3C0B" w14:textId="77777777" w:rsidR="00BD4463" w:rsidRDefault="00BD4463" w:rsidP="00E83212">
      <w:pPr>
        <w:pStyle w:val="Heading1"/>
        <w:rPr>
          <w:color w:val="1F497D"/>
          <w:sz w:val="32"/>
          <w:u w:val="single"/>
          <w:lang w:val="ro-RO"/>
        </w:rPr>
      </w:pPr>
    </w:p>
    <w:p w14:paraId="476C69D3" w14:textId="77777777" w:rsidR="00F20F24" w:rsidRPr="00BD4463" w:rsidRDefault="00F57752" w:rsidP="00E83212">
      <w:pPr>
        <w:pStyle w:val="Heading1"/>
        <w:rPr>
          <w:lang w:val="ro-RO"/>
        </w:rPr>
      </w:pPr>
      <w:r w:rsidRPr="00BD4463">
        <w:rPr>
          <w:color w:val="1F497D"/>
          <w:lang w:val="ro-RO"/>
        </w:rPr>
        <w:t>Postul</w:t>
      </w:r>
      <w:r w:rsidR="00EF426F" w:rsidRPr="00BD4463">
        <w:rPr>
          <w:color w:val="1F497D"/>
          <w:lang w:val="ro-RO"/>
        </w:rPr>
        <w:t xml:space="preserve"> actual</w:t>
      </w:r>
    </w:p>
    <w:p w14:paraId="7507D2BE" w14:textId="7709EB5F" w:rsidR="00A02C42" w:rsidRPr="00BD4463" w:rsidRDefault="00A02C42" w:rsidP="00A02C42">
      <w:pPr>
        <w:pStyle w:val="BodyText"/>
        <w:spacing w:before="13" w:line="252" w:lineRule="auto"/>
        <w:rPr>
          <w:b/>
          <w:w w:val="105"/>
          <w:lang w:val="ro-RO"/>
        </w:rPr>
      </w:pPr>
      <w:r w:rsidRPr="00BD4463">
        <w:rPr>
          <w:b/>
          <w:w w:val="105"/>
          <w:lang w:val="ro-RO"/>
        </w:rPr>
        <w:t>Medic Primar Neurochirurg</w:t>
      </w:r>
      <w:r>
        <w:rPr>
          <w:b/>
          <w:w w:val="105"/>
          <w:lang w:val="ro-RO"/>
        </w:rPr>
        <w:t xml:space="preserve"> din 2019</w:t>
      </w:r>
    </w:p>
    <w:p w14:paraId="482CBDAE" w14:textId="77777777" w:rsidR="00A02C42" w:rsidRDefault="00A02C42" w:rsidP="00A02C42">
      <w:pPr>
        <w:pStyle w:val="BodyText"/>
        <w:spacing w:before="13" w:line="252" w:lineRule="auto"/>
        <w:rPr>
          <w:w w:val="105"/>
          <w:lang w:val="ro-RO"/>
        </w:rPr>
      </w:pPr>
      <w:r>
        <w:rPr>
          <w:w w:val="105"/>
          <w:lang w:val="ro-RO"/>
        </w:rPr>
        <w:t>La Spitalul Clinic Judetean de Urgenta Pius Brînzeu din Timisoara</w:t>
      </w:r>
    </w:p>
    <w:p w14:paraId="7775A362" w14:textId="77777777" w:rsidR="00A02C42" w:rsidRPr="00D253A2" w:rsidRDefault="00A02C42" w:rsidP="00A02C42">
      <w:pPr>
        <w:pStyle w:val="BodyText"/>
        <w:spacing w:before="13" w:line="252" w:lineRule="auto"/>
        <w:rPr>
          <w:lang w:val="ro-RO"/>
        </w:rPr>
      </w:pPr>
      <w:r>
        <w:rPr>
          <w:w w:val="105"/>
          <w:lang w:val="ro-RO"/>
        </w:rPr>
        <w:t>In an sabatic</w:t>
      </w:r>
    </w:p>
    <w:p w14:paraId="25249ACC" w14:textId="6C960277" w:rsidR="00F20F24" w:rsidRPr="00D253A2" w:rsidRDefault="00EF426F" w:rsidP="00A02C42">
      <w:pPr>
        <w:pStyle w:val="Heading4"/>
        <w:spacing w:before="8"/>
        <w:ind w:left="0" w:firstLine="102"/>
        <w:rPr>
          <w:lang w:val="ro-RO"/>
        </w:rPr>
      </w:pPr>
      <w:r>
        <w:rPr>
          <w:w w:val="105"/>
          <w:lang w:val="ro-RO"/>
        </w:rPr>
        <w:t>Medic Specialist Neurochirurg</w:t>
      </w:r>
      <w:r w:rsidR="00A02C42">
        <w:rPr>
          <w:w w:val="105"/>
          <w:lang w:val="ro-RO"/>
        </w:rPr>
        <w:t xml:space="preserve"> din 2015</w:t>
      </w:r>
    </w:p>
    <w:p w14:paraId="2A6A9B7B" w14:textId="279FECEA" w:rsidR="00BD4463" w:rsidRDefault="00BD4463" w:rsidP="00E83212">
      <w:pPr>
        <w:pStyle w:val="BodyText"/>
        <w:spacing w:before="13" w:line="252" w:lineRule="auto"/>
        <w:rPr>
          <w:w w:val="105"/>
          <w:lang w:val="ro-RO"/>
        </w:rPr>
      </w:pPr>
      <w:r>
        <w:rPr>
          <w:w w:val="105"/>
          <w:lang w:val="ro-RO"/>
        </w:rPr>
        <w:t>Angajat al</w:t>
      </w:r>
      <w:r w:rsidR="00EF426F">
        <w:rPr>
          <w:w w:val="105"/>
          <w:lang w:val="ro-RO"/>
        </w:rPr>
        <w:t xml:space="preserve"> Hospices Civils de Lyon,</w:t>
      </w:r>
    </w:p>
    <w:p w14:paraId="416AA030" w14:textId="32902C1A" w:rsidR="00BD4463" w:rsidRDefault="00BD4463" w:rsidP="00E83212">
      <w:pPr>
        <w:pStyle w:val="BodyText"/>
        <w:spacing w:before="13" w:line="252" w:lineRule="auto"/>
        <w:rPr>
          <w:w w:val="105"/>
          <w:lang w:val="ro-RO"/>
        </w:rPr>
      </w:pPr>
      <w:r>
        <w:rPr>
          <w:w w:val="105"/>
          <w:lang w:val="ro-RO"/>
        </w:rPr>
        <w:t>3 Quai des Celestins, 69002, Lyon</w:t>
      </w:r>
    </w:p>
    <w:p w14:paraId="18D833E2" w14:textId="394B1163" w:rsidR="00BD4463" w:rsidRDefault="00BD4463" w:rsidP="00E83212">
      <w:pPr>
        <w:pStyle w:val="BodyText"/>
        <w:spacing w:before="13" w:line="252" w:lineRule="auto"/>
        <w:rPr>
          <w:w w:val="105"/>
          <w:lang w:val="ro-RO"/>
        </w:rPr>
      </w:pPr>
      <w:r>
        <w:rPr>
          <w:w w:val="105"/>
          <w:lang w:val="ro-RO"/>
        </w:rPr>
        <w:t>La Spitalul Neurologic si Neurochirurgical „Pierre Wertheimer” din Lyon</w:t>
      </w:r>
    </w:p>
    <w:p w14:paraId="0853411B" w14:textId="302D4F01" w:rsidR="00F20F24" w:rsidRDefault="00F57752" w:rsidP="00E83212">
      <w:pPr>
        <w:pStyle w:val="BodyText"/>
        <w:spacing w:before="13" w:line="252" w:lineRule="auto"/>
        <w:rPr>
          <w:w w:val="105"/>
          <w:lang w:val="ro-RO"/>
        </w:rPr>
      </w:pPr>
      <w:r>
        <w:rPr>
          <w:w w:val="105"/>
          <w:lang w:val="ro-RO"/>
        </w:rPr>
        <w:t>Serviciul</w:t>
      </w:r>
      <w:r w:rsidR="00BD4463">
        <w:rPr>
          <w:w w:val="105"/>
          <w:lang w:val="ro-RO"/>
        </w:rPr>
        <w:t xml:space="preserve"> de Neurochirurgie A</w:t>
      </w:r>
    </w:p>
    <w:p w14:paraId="553C9FDF" w14:textId="3D50874D" w:rsidR="00BD4463" w:rsidRDefault="00BD4463" w:rsidP="00E83212">
      <w:pPr>
        <w:pStyle w:val="BodyText"/>
        <w:spacing w:before="13" w:line="252" w:lineRule="auto"/>
        <w:rPr>
          <w:w w:val="105"/>
          <w:lang w:val="ro-RO"/>
        </w:rPr>
      </w:pPr>
      <w:r>
        <w:rPr>
          <w:w w:val="105"/>
          <w:lang w:val="ro-RO"/>
        </w:rPr>
        <w:t>59 Bd Pinel, 69003 Lyon, France</w:t>
      </w:r>
    </w:p>
    <w:p w14:paraId="7CF556BC" w14:textId="77777777" w:rsidR="00F20F24" w:rsidRDefault="00F20F24" w:rsidP="00E83212">
      <w:pPr>
        <w:pStyle w:val="BodyText"/>
        <w:spacing w:before="1"/>
        <w:ind w:left="0"/>
        <w:rPr>
          <w:sz w:val="27"/>
          <w:lang w:val="ro-RO"/>
        </w:rPr>
      </w:pPr>
    </w:p>
    <w:p w14:paraId="153173F3" w14:textId="77777777" w:rsidR="00A70995" w:rsidRDefault="00A70995" w:rsidP="00E83212">
      <w:pPr>
        <w:pStyle w:val="BodyText"/>
        <w:spacing w:before="1"/>
        <w:ind w:left="0"/>
        <w:rPr>
          <w:sz w:val="27"/>
          <w:lang w:val="ro-RO"/>
        </w:rPr>
      </w:pPr>
    </w:p>
    <w:p w14:paraId="5D01F2E1" w14:textId="2ECF950E" w:rsidR="00A02C42" w:rsidRPr="00D253A2" w:rsidRDefault="00A02C42" w:rsidP="00E83212">
      <w:pPr>
        <w:pStyle w:val="BodyText"/>
        <w:spacing w:before="1"/>
        <w:ind w:left="0"/>
        <w:rPr>
          <w:sz w:val="27"/>
          <w:lang w:val="ro-RO"/>
        </w:rPr>
      </w:pPr>
      <w:r>
        <w:rPr>
          <w:sz w:val="27"/>
          <w:lang w:val="ro-RO"/>
        </w:rPr>
        <w:t>Posturi precedente</w:t>
      </w:r>
    </w:p>
    <w:p w14:paraId="28DFBFCE" w14:textId="72297AC2" w:rsidR="00A70995" w:rsidRDefault="00A70995" w:rsidP="00A70995">
      <w:pPr>
        <w:pStyle w:val="Heading4"/>
        <w:spacing w:before="8"/>
        <w:ind w:left="0" w:firstLine="102"/>
        <w:rPr>
          <w:w w:val="105"/>
          <w:lang w:val="ro-RO"/>
        </w:rPr>
      </w:pPr>
      <w:r>
        <w:rPr>
          <w:w w:val="105"/>
          <w:lang w:val="ro-RO"/>
        </w:rPr>
        <w:lastRenderedPageBreak/>
        <w:t>Medic Rezident Neurochirurg din 2009 pana 2015</w:t>
      </w:r>
    </w:p>
    <w:p w14:paraId="024C015C" w14:textId="77777777" w:rsidR="00A70995" w:rsidRDefault="00A70995" w:rsidP="00A70995">
      <w:pPr>
        <w:pStyle w:val="BodyText"/>
        <w:spacing w:before="13" w:line="252" w:lineRule="auto"/>
        <w:rPr>
          <w:w w:val="105"/>
          <w:lang w:val="ro-RO"/>
        </w:rPr>
      </w:pPr>
      <w:r>
        <w:rPr>
          <w:w w:val="105"/>
          <w:lang w:val="ro-RO"/>
        </w:rPr>
        <w:t>Angajat al Hospices Civils de Lyon,</w:t>
      </w:r>
    </w:p>
    <w:p w14:paraId="38DCC79E" w14:textId="77777777" w:rsidR="00A70995" w:rsidRDefault="00A70995" w:rsidP="00A70995">
      <w:pPr>
        <w:pStyle w:val="BodyText"/>
        <w:spacing w:before="13" w:line="252" w:lineRule="auto"/>
        <w:rPr>
          <w:w w:val="105"/>
          <w:lang w:val="ro-RO"/>
        </w:rPr>
      </w:pPr>
      <w:r>
        <w:rPr>
          <w:w w:val="105"/>
          <w:lang w:val="ro-RO"/>
        </w:rPr>
        <w:t>3 Quai des Celestins, 69002, Lyon</w:t>
      </w:r>
    </w:p>
    <w:p w14:paraId="08E2BDCA" w14:textId="77777777" w:rsidR="00A70995" w:rsidRDefault="00A70995" w:rsidP="00A70995">
      <w:pPr>
        <w:pStyle w:val="BodyText"/>
        <w:spacing w:before="13" w:line="252" w:lineRule="auto"/>
        <w:rPr>
          <w:w w:val="105"/>
          <w:lang w:val="ro-RO"/>
        </w:rPr>
      </w:pPr>
      <w:r>
        <w:rPr>
          <w:w w:val="105"/>
          <w:lang w:val="ro-RO"/>
        </w:rPr>
        <w:t>La Spitalul Neurologic si Neurochirurgical „Pierre Wertheimer” din Lyon</w:t>
      </w:r>
    </w:p>
    <w:p w14:paraId="7D979A23" w14:textId="77777777" w:rsidR="00A70995" w:rsidRDefault="00A70995" w:rsidP="00A70995">
      <w:pPr>
        <w:pStyle w:val="BodyText"/>
        <w:spacing w:before="13" w:line="252" w:lineRule="auto"/>
        <w:rPr>
          <w:w w:val="105"/>
          <w:lang w:val="ro-RO"/>
        </w:rPr>
      </w:pPr>
      <w:r>
        <w:rPr>
          <w:w w:val="105"/>
          <w:lang w:val="ro-RO"/>
        </w:rPr>
        <w:t>Serviciul de Neurochirurgie A</w:t>
      </w:r>
    </w:p>
    <w:p w14:paraId="3C0133EA" w14:textId="77777777" w:rsidR="00A70995" w:rsidRDefault="00A70995" w:rsidP="00A70995">
      <w:pPr>
        <w:pStyle w:val="BodyText"/>
        <w:spacing w:before="13" w:line="252" w:lineRule="auto"/>
        <w:rPr>
          <w:w w:val="105"/>
          <w:lang w:val="ro-RO"/>
        </w:rPr>
      </w:pPr>
      <w:r>
        <w:rPr>
          <w:w w:val="105"/>
          <w:lang w:val="ro-RO"/>
        </w:rPr>
        <w:t>59 Bd Pinel, 69003 Lyon, France</w:t>
      </w:r>
    </w:p>
    <w:p w14:paraId="76955E3B" w14:textId="7151D0E7" w:rsidR="00A70995" w:rsidRDefault="00A70995" w:rsidP="00A70995">
      <w:pPr>
        <w:pStyle w:val="Heading4"/>
        <w:spacing w:before="8"/>
        <w:ind w:left="0" w:firstLine="102"/>
        <w:rPr>
          <w:w w:val="105"/>
          <w:lang w:val="ro-RO"/>
        </w:rPr>
      </w:pPr>
      <w:r>
        <w:rPr>
          <w:w w:val="105"/>
          <w:lang w:val="ro-RO"/>
        </w:rPr>
        <w:t>Medic Rezident Neurochirurg din 2006 pana 2009</w:t>
      </w:r>
    </w:p>
    <w:p w14:paraId="1C8CEDC9" w14:textId="222AC2C1" w:rsidR="00A70995" w:rsidRDefault="00A70995" w:rsidP="00A70995">
      <w:pPr>
        <w:pStyle w:val="BodyText"/>
        <w:spacing w:before="13" w:line="252" w:lineRule="auto"/>
        <w:rPr>
          <w:w w:val="105"/>
          <w:lang w:val="ro-RO"/>
        </w:rPr>
      </w:pPr>
      <w:r>
        <w:rPr>
          <w:w w:val="105"/>
          <w:lang w:val="ro-RO"/>
        </w:rPr>
        <w:t>Angajat al Spitalul Clinic Judetean de Urgenta Pius Brînzeu din Timisoara</w:t>
      </w:r>
    </w:p>
    <w:p w14:paraId="5073B74E" w14:textId="77777777" w:rsidR="00A70995" w:rsidRPr="00D253A2" w:rsidRDefault="00A70995" w:rsidP="00A70995">
      <w:pPr>
        <w:pStyle w:val="Heading4"/>
        <w:spacing w:before="8"/>
        <w:ind w:left="0" w:firstLine="102"/>
        <w:rPr>
          <w:lang w:val="ro-RO"/>
        </w:rPr>
      </w:pPr>
    </w:p>
    <w:p w14:paraId="50655826" w14:textId="4DFF40BB" w:rsidR="00973319" w:rsidRPr="00973319" w:rsidRDefault="00973319" w:rsidP="00973319">
      <w:pPr>
        <w:pStyle w:val="Heading1"/>
        <w:rPr>
          <w:color w:val="1F497D"/>
          <w:sz w:val="32"/>
          <w:u w:val="single"/>
          <w:lang w:val="ro-RO"/>
        </w:rPr>
      </w:pPr>
      <w:r w:rsidRPr="00973319">
        <w:rPr>
          <w:color w:val="1F497D"/>
          <w:sz w:val="32"/>
          <w:u w:val="single"/>
          <w:lang w:val="ro-RO"/>
        </w:rPr>
        <w:t>Educatie si Formare</w:t>
      </w:r>
    </w:p>
    <w:p w14:paraId="50087022" w14:textId="77777777" w:rsidR="00BD4463" w:rsidRPr="00BD4463" w:rsidRDefault="00BD4463" w:rsidP="00BD4463">
      <w:pPr>
        <w:pStyle w:val="Heading1"/>
        <w:rPr>
          <w:sz w:val="32"/>
          <w:u w:val="single"/>
          <w:lang w:val="ro-RO"/>
        </w:rPr>
      </w:pPr>
    </w:p>
    <w:p w14:paraId="4A53F9B8" w14:textId="77777777" w:rsidR="0088755A" w:rsidRDefault="0088755A" w:rsidP="0088755A">
      <w:pPr>
        <w:pStyle w:val="BodyText"/>
        <w:spacing w:before="8"/>
        <w:rPr>
          <w:w w:val="105"/>
          <w:lang w:val="ro-RO"/>
        </w:rPr>
      </w:pPr>
      <w:r>
        <w:rPr>
          <w:b/>
          <w:w w:val="105"/>
          <w:lang w:val="ro-RO"/>
        </w:rPr>
        <w:t xml:space="preserve">2017 </w:t>
      </w:r>
      <w:r w:rsidRPr="008E0FE4">
        <w:rPr>
          <w:w w:val="105"/>
          <w:lang w:val="ro-RO"/>
        </w:rPr>
        <w:t xml:space="preserve">Doctorat in științe medicale cu teza: </w:t>
      </w:r>
      <w:r>
        <w:rPr>
          <w:b/>
          <w:w w:val="105"/>
          <w:lang w:val="ro-RO"/>
        </w:rPr>
        <w:t xml:space="preserve">„Criterii de selecție pentru decompresia neurovasculara sub microscop operator in cadrul nevralgiei de trigemen”. </w:t>
      </w:r>
      <w:r w:rsidRPr="008E0FE4">
        <w:rPr>
          <w:w w:val="105"/>
          <w:lang w:val="ro-RO"/>
        </w:rPr>
        <w:t xml:space="preserve">– </w:t>
      </w:r>
      <w:r>
        <w:rPr>
          <w:w w:val="105"/>
          <w:lang w:val="ro-RO"/>
        </w:rPr>
        <w:t xml:space="preserve">Coordonator: </w:t>
      </w:r>
      <w:r w:rsidRPr="008E0FE4">
        <w:rPr>
          <w:w w:val="105"/>
          <w:lang w:val="ro-RO"/>
        </w:rPr>
        <w:t>Pr. M Simu,</w:t>
      </w:r>
      <w:r>
        <w:rPr>
          <w:w w:val="105"/>
          <w:lang w:val="ro-RO"/>
        </w:rPr>
        <w:t xml:space="preserve"> Universitatea de M</w:t>
      </w:r>
      <w:r w:rsidRPr="008E0FE4">
        <w:rPr>
          <w:w w:val="105"/>
          <w:lang w:val="ro-RO"/>
        </w:rPr>
        <w:t>edicina si Farmacie</w:t>
      </w:r>
      <w:r>
        <w:rPr>
          <w:w w:val="105"/>
          <w:lang w:val="ro-RO"/>
        </w:rPr>
        <w:t xml:space="preserve"> „Victor Babes”</w:t>
      </w:r>
      <w:r w:rsidRPr="008E0FE4">
        <w:rPr>
          <w:w w:val="105"/>
          <w:lang w:val="ro-RO"/>
        </w:rPr>
        <w:t xml:space="preserve"> Timișoara</w:t>
      </w:r>
    </w:p>
    <w:p w14:paraId="241BE473" w14:textId="0EF58250" w:rsidR="0088755A" w:rsidRPr="008E0FE4" w:rsidRDefault="009F560A" w:rsidP="0088755A">
      <w:pPr>
        <w:pStyle w:val="BodyText"/>
        <w:spacing w:before="8"/>
        <w:rPr>
          <w:w w:val="105"/>
          <w:lang w:val="ro-RO"/>
        </w:rPr>
      </w:pPr>
      <w:r>
        <w:rPr>
          <w:b/>
          <w:w w:val="105"/>
          <w:lang w:val="ro-RO"/>
        </w:rPr>
        <w:t>2016 Fellowship Europ</w:t>
      </w:r>
      <w:r w:rsidR="0088755A">
        <w:rPr>
          <w:b/>
          <w:w w:val="105"/>
          <w:lang w:val="ro-RO"/>
        </w:rPr>
        <w:t>ean Abbott de Neuromodulare</w:t>
      </w:r>
    </w:p>
    <w:p w14:paraId="129FE582" w14:textId="77777777" w:rsidR="0088755A" w:rsidRPr="00F57752" w:rsidRDefault="0088755A" w:rsidP="0088755A">
      <w:pPr>
        <w:pStyle w:val="BodyText"/>
        <w:spacing w:before="8"/>
        <w:rPr>
          <w:w w:val="105"/>
          <w:lang w:val="ro-RO"/>
        </w:rPr>
      </w:pPr>
      <w:r w:rsidRPr="00D253A2">
        <w:rPr>
          <w:b/>
          <w:w w:val="105"/>
          <w:lang w:val="ro-RO"/>
        </w:rPr>
        <w:t xml:space="preserve">2015 </w:t>
      </w:r>
      <w:r>
        <w:rPr>
          <w:w w:val="105"/>
          <w:lang w:val="ro-RO"/>
        </w:rPr>
        <w:t>Master 2 de cercetare in Necunoștiințe cu teza „</w:t>
      </w:r>
      <w:r w:rsidRPr="00AD107D">
        <w:rPr>
          <w:b/>
          <w:w w:val="105"/>
          <w:lang w:val="ro-RO"/>
        </w:rPr>
        <w:t>Detection of Mismatch Negativity potentials through electrical somatosensory stimulation</w:t>
      </w:r>
      <w:r>
        <w:rPr>
          <w:w w:val="105"/>
          <w:lang w:val="ro-RO"/>
        </w:rPr>
        <w:t xml:space="preserve">”  - Coordonator: Pr. Louis Garcia Larrea </w:t>
      </w:r>
      <w:r w:rsidRPr="00D253A2">
        <w:rPr>
          <w:w w:val="105"/>
          <w:lang w:val="ro-RO"/>
        </w:rPr>
        <w:t>Université Lyon 1 « Claude Bernard »</w:t>
      </w:r>
    </w:p>
    <w:p w14:paraId="1B3461A7" w14:textId="77777777" w:rsidR="0088755A" w:rsidRPr="00F57752" w:rsidRDefault="0088755A" w:rsidP="0088755A">
      <w:pPr>
        <w:pStyle w:val="BodyText"/>
        <w:spacing w:before="8"/>
        <w:rPr>
          <w:w w:val="105"/>
          <w:lang w:val="ro-RO"/>
        </w:rPr>
      </w:pPr>
      <w:r w:rsidRPr="00D253A2">
        <w:rPr>
          <w:b/>
          <w:w w:val="105"/>
          <w:lang w:val="ro-RO"/>
        </w:rPr>
        <w:t xml:space="preserve">2014 </w:t>
      </w:r>
      <w:r>
        <w:rPr>
          <w:w w:val="105"/>
          <w:lang w:val="ro-RO"/>
        </w:rPr>
        <w:t>Diploma interuniversitara nationala de competenta in</w:t>
      </w:r>
      <w:r w:rsidRPr="00D253A2">
        <w:rPr>
          <w:w w:val="105"/>
          <w:lang w:val="ro-RO"/>
        </w:rPr>
        <w:t xml:space="preserve"> </w:t>
      </w:r>
      <w:r>
        <w:rPr>
          <w:w w:val="105"/>
          <w:lang w:val="ro-RO"/>
        </w:rPr>
        <w:t>„</w:t>
      </w:r>
      <w:r w:rsidRPr="00D253A2">
        <w:rPr>
          <w:w w:val="105"/>
          <w:lang w:val="ro-RO"/>
        </w:rPr>
        <w:t>Neurophysiologie clinique</w:t>
      </w:r>
      <w:r>
        <w:rPr>
          <w:w w:val="105"/>
          <w:lang w:val="ro-RO"/>
        </w:rPr>
        <w:t>” Université de L</w:t>
      </w:r>
      <w:r w:rsidRPr="00D253A2">
        <w:rPr>
          <w:w w:val="105"/>
          <w:lang w:val="ro-RO"/>
        </w:rPr>
        <w:t>ile 2 « Droit et Sante »</w:t>
      </w:r>
      <w:r>
        <w:rPr>
          <w:w w:val="105"/>
          <w:lang w:val="ro-RO"/>
        </w:rPr>
        <w:t xml:space="preserve"> et </w:t>
      </w:r>
      <w:r w:rsidRPr="00D253A2">
        <w:rPr>
          <w:w w:val="105"/>
          <w:lang w:val="ro-RO"/>
        </w:rPr>
        <w:t>Université Lyon 1 « Claude Bernard ».</w:t>
      </w:r>
    </w:p>
    <w:p w14:paraId="43930AB3" w14:textId="77777777" w:rsidR="0088755A" w:rsidRPr="00D253A2" w:rsidRDefault="0088755A" w:rsidP="0088755A">
      <w:pPr>
        <w:spacing w:before="12"/>
        <w:ind w:left="102"/>
        <w:rPr>
          <w:sz w:val="21"/>
          <w:lang w:val="ro-RO"/>
        </w:rPr>
      </w:pPr>
      <w:r w:rsidRPr="00D253A2">
        <w:rPr>
          <w:b/>
          <w:w w:val="105"/>
          <w:sz w:val="21"/>
          <w:lang w:val="ro-RO"/>
        </w:rPr>
        <w:t xml:space="preserve">2013-2016 </w:t>
      </w:r>
      <w:r>
        <w:rPr>
          <w:w w:val="105"/>
          <w:sz w:val="21"/>
          <w:lang w:val="ro-RO"/>
        </w:rPr>
        <w:t>Fellowship de</w:t>
      </w:r>
      <w:r w:rsidRPr="00D253A2">
        <w:rPr>
          <w:w w:val="105"/>
          <w:sz w:val="21"/>
          <w:lang w:val="ro-RO"/>
        </w:rPr>
        <w:t xml:space="preserve"> Neurochirurgie </w:t>
      </w:r>
      <w:r>
        <w:rPr>
          <w:w w:val="105"/>
          <w:sz w:val="21"/>
          <w:lang w:val="ro-RO"/>
        </w:rPr>
        <w:t>Funcțională:</w:t>
      </w:r>
    </w:p>
    <w:p w14:paraId="7B0E565B" w14:textId="77777777" w:rsidR="0088755A" w:rsidRDefault="0088755A" w:rsidP="0088755A">
      <w:pPr>
        <w:pStyle w:val="BodyText"/>
        <w:spacing w:before="13" w:line="252" w:lineRule="auto"/>
        <w:rPr>
          <w:w w:val="105"/>
          <w:lang w:val="ro-RO"/>
        </w:rPr>
      </w:pPr>
      <w:r w:rsidRPr="00D253A2">
        <w:rPr>
          <w:b/>
          <w:w w:val="105"/>
          <w:lang w:val="ro-RO"/>
        </w:rPr>
        <w:t xml:space="preserve">2016 </w:t>
      </w:r>
      <w:r>
        <w:rPr>
          <w:w w:val="105"/>
          <w:lang w:val="ro-RO"/>
        </w:rPr>
        <w:t>Chirurgia Durerii</w:t>
      </w:r>
      <w:r w:rsidRPr="00D253A2">
        <w:rPr>
          <w:w w:val="105"/>
          <w:lang w:val="ro-RO"/>
        </w:rPr>
        <w:t xml:space="preserve"> </w:t>
      </w:r>
    </w:p>
    <w:p w14:paraId="7013DF63" w14:textId="77777777" w:rsidR="0088755A" w:rsidRDefault="0088755A" w:rsidP="0088755A">
      <w:pPr>
        <w:pStyle w:val="BodyText"/>
        <w:spacing w:before="13" w:line="252" w:lineRule="auto"/>
        <w:rPr>
          <w:w w:val="105"/>
          <w:lang w:val="ro-RO"/>
        </w:rPr>
      </w:pPr>
      <w:r w:rsidRPr="00D253A2">
        <w:rPr>
          <w:b/>
          <w:w w:val="105"/>
          <w:lang w:val="ro-RO"/>
        </w:rPr>
        <w:t xml:space="preserve">2015 </w:t>
      </w:r>
      <w:r>
        <w:rPr>
          <w:w w:val="105"/>
          <w:lang w:val="ro-RO"/>
        </w:rPr>
        <w:t>Chirurgia Mișcărilor anormale</w:t>
      </w:r>
    </w:p>
    <w:p w14:paraId="456DBC65" w14:textId="77777777" w:rsidR="0088755A" w:rsidRPr="00D253A2" w:rsidRDefault="0088755A" w:rsidP="0088755A">
      <w:pPr>
        <w:pStyle w:val="BodyText"/>
        <w:spacing w:before="13" w:line="252" w:lineRule="auto"/>
        <w:rPr>
          <w:lang w:val="ro-RO"/>
        </w:rPr>
      </w:pPr>
      <w:r w:rsidRPr="00D253A2">
        <w:rPr>
          <w:b/>
          <w:w w:val="105"/>
          <w:lang w:val="ro-RO"/>
        </w:rPr>
        <w:t xml:space="preserve">2014 </w:t>
      </w:r>
      <w:r>
        <w:rPr>
          <w:w w:val="105"/>
          <w:lang w:val="ro-RO"/>
        </w:rPr>
        <w:t>Chirurgia Epilepsiei</w:t>
      </w:r>
    </w:p>
    <w:p w14:paraId="1DE14A08" w14:textId="77777777" w:rsidR="0088755A" w:rsidRDefault="0088755A" w:rsidP="0088755A">
      <w:pPr>
        <w:pStyle w:val="BodyText"/>
        <w:spacing w:line="252" w:lineRule="auto"/>
        <w:rPr>
          <w:w w:val="105"/>
          <w:lang w:val="ro-RO"/>
        </w:rPr>
      </w:pPr>
      <w:r w:rsidRPr="00D253A2">
        <w:rPr>
          <w:b/>
          <w:w w:val="105"/>
          <w:lang w:val="ro-RO"/>
        </w:rPr>
        <w:t xml:space="preserve">2013 </w:t>
      </w:r>
      <w:r w:rsidRPr="00F57752">
        <w:rPr>
          <w:w w:val="105"/>
          <w:lang w:val="ro-RO"/>
        </w:rPr>
        <w:t>Chirurgia Bazei Craniului</w:t>
      </w:r>
    </w:p>
    <w:p w14:paraId="66E1D87D" w14:textId="77777777" w:rsidR="0088755A" w:rsidRPr="00D253A2" w:rsidRDefault="0088755A" w:rsidP="0088755A">
      <w:pPr>
        <w:pStyle w:val="BodyText"/>
        <w:spacing w:line="252" w:lineRule="auto"/>
        <w:rPr>
          <w:lang w:val="ro-RO"/>
        </w:rPr>
      </w:pPr>
      <w:r w:rsidRPr="00D253A2">
        <w:rPr>
          <w:b/>
          <w:w w:val="105"/>
          <w:lang w:val="ro-RO"/>
        </w:rPr>
        <w:t xml:space="preserve">2012 </w:t>
      </w:r>
      <w:r w:rsidRPr="00AD107D">
        <w:rPr>
          <w:w w:val="105"/>
          <w:lang w:val="ro-RO"/>
        </w:rPr>
        <w:t>Master 1</w:t>
      </w:r>
      <w:r>
        <w:rPr>
          <w:w w:val="105"/>
          <w:lang w:val="ro-RO"/>
        </w:rPr>
        <w:t xml:space="preserve"> in cercetare biomedicala </w:t>
      </w:r>
      <w:r w:rsidRPr="00D253A2">
        <w:rPr>
          <w:w w:val="105"/>
          <w:lang w:val="ro-RO"/>
        </w:rPr>
        <w:t>Université Lyon 1 – Faculté de médecine Master 1 – recherche biomédicale : Mentions : Neuro-anatomie et Psychobiologie des comportements</w:t>
      </w:r>
    </w:p>
    <w:p w14:paraId="013B2D79" w14:textId="77777777" w:rsidR="0088755A" w:rsidRDefault="0088755A" w:rsidP="0088755A">
      <w:pPr>
        <w:pStyle w:val="BodyText"/>
        <w:spacing w:before="12" w:line="252" w:lineRule="auto"/>
        <w:rPr>
          <w:w w:val="105"/>
          <w:lang w:val="ro-RO"/>
        </w:rPr>
      </w:pPr>
      <w:r w:rsidRPr="00D253A2">
        <w:rPr>
          <w:b/>
          <w:w w:val="105"/>
          <w:lang w:val="ro-RO"/>
        </w:rPr>
        <w:t xml:space="preserve">2009-2013 </w:t>
      </w:r>
      <w:r>
        <w:rPr>
          <w:w w:val="105"/>
          <w:lang w:val="ro-RO"/>
        </w:rPr>
        <w:t>Rezident de Neurochirurgie cu stagii detașate la Spitalul Neurologic si Neurochirurgical „Pierre Wertheimer” din Lyon, Hospices Civils de Lyon, Serviciul de Neurochirurgie A</w:t>
      </w:r>
    </w:p>
    <w:p w14:paraId="564C2A50" w14:textId="77777777" w:rsidR="0088755A" w:rsidRPr="00D253A2" w:rsidRDefault="0088755A" w:rsidP="0088755A">
      <w:pPr>
        <w:pStyle w:val="BodyText"/>
        <w:spacing w:before="78" w:line="252" w:lineRule="auto"/>
        <w:ind w:left="0"/>
        <w:rPr>
          <w:lang w:val="ro-RO"/>
        </w:rPr>
      </w:pPr>
      <w:r w:rsidRPr="00D253A2">
        <w:rPr>
          <w:b/>
          <w:w w:val="105"/>
          <w:lang w:val="ro-RO"/>
        </w:rPr>
        <w:t xml:space="preserve">2007- 2009 </w:t>
      </w:r>
      <w:r>
        <w:rPr>
          <w:w w:val="105"/>
          <w:lang w:val="ro-RO"/>
        </w:rPr>
        <w:t xml:space="preserve">Rezident de Neurochirurgie la Spitalul Clinic Județean De Urgenta Timișoara in urma concursului național de rezidențiat 2006 </w:t>
      </w:r>
    </w:p>
    <w:p w14:paraId="4300111C" w14:textId="77777777" w:rsidR="0088755A" w:rsidRPr="00D253A2" w:rsidRDefault="0088755A" w:rsidP="0088755A">
      <w:pPr>
        <w:pStyle w:val="BodyText"/>
        <w:spacing w:line="252" w:lineRule="auto"/>
        <w:rPr>
          <w:lang w:val="ro-RO"/>
        </w:rPr>
      </w:pPr>
      <w:r w:rsidRPr="00D253A2">
        <w:rPr>
          <w:b/>
          <w:w w:val="105"/>
          <w:lang w:val="ro-RO"/>
        </w:rPr>
        <w:t xml:space="preserve">2000 - 2006 </w:t>
      </w:r>
      <w:r>
        <w:rPr>
          <w:w w:val="105"/>
          <w:lang w:val="ro-RO"/>
        </w:rPr>
        <w:t xml:space="preserve"> Diploma de Medic Universitatea de medicina si Farmacie „Victor Babes” Timisoara clasat locul 3 din 363.</w:t>
      </w:r>
    </w:p>
    <w:p w14:paraId="749D4080" w14:textId="77777777" w:rsidR="0088755A" w:rsidRPr="00D253A2" w:rsidRDefault="0088755A" w:rsidP="0088755A">
      <w:pPr>
        <w:pStyle w:val="BodyText"/>
        <w:spacing w:line="252" w:lineRule="auto"/>
        <w:rPr>
          <w:lang w:val="ro-RO"/>
        </w:rPr>
      </w:pPr>
      <w:r w:rsidRPr="00D253A2">
        <w:rPr>
          <w:b/>
          <w:w w:val="105"/>
          <w:lang w:val="ro-RO"/>
        </w:rPr>
        <w:t xml:space="preserve">1996-2000 </w:t>
      </w:r>
      <w:r>
        <w:rPr>
          <w:w w:val="105"/>
          <w:lang w:val="ro-RO"/>
        </w:rPr>
        <w:t xml:space="preserve">Liceul Bilingv Franco-Roman cu profil matematica-fizica </w:t>
      </w:r>
      <w:r w:rsidRPr="00D253A2">
        <w:rPr>
          <w:w w:val="105"/>
          <w:lang w:val="ro-RO"/>
        </w:rPr>
        <w:t xml:space="preserve">“Jean Louis Calderon” de Timisoara ; </w:t>
      </w:r>
    </w:p>
    <w:p w14:paraId="4FC06CD4" w14:textId="77777777" w:rsidR="0088755A" w:rsidRPr="00D253A2" w:rsidRDefault="0088755A" w:rsidP="0088755A">
      <w:pPr>
        <w:pStyle w:val="BodyText"/>
        <w:spacing w:line="256" w:lineRule="exact"/>
        <w:rPr>
          <w:lang w:val="ro-RO"/>
        </w:rPr>
      </w:pPr>
      <w:r w:rsidRPr="00D253A2">
        <w:rPr>
          <w:b/>
          <w:w w:val="105"/>
          <w:lang w:val="ro-RO"/>
        </w:rPr>
        <w:t xml:space="preserve">1999 </w:t>
      </w:r>
      <w:r>
        <w:rPr>
          <w:w w:val="105"/>
          <w:lang w:val="ro-RO"/>
        </w:rPr>
        <w:t>Liceul Local din St. Charles, Michigan, USA cu diploma de absolvire</w:t>
      </w:r>
      <w:r w:rsidRPr="00D253A2">
        <w:rPr>
          <w:w w:val="105"/>
          <w:lang w:val="ro-RO"/>
        </w:rPr>
        <w:t xml:space="preserve"> (</w:t>
      </w:r>
      <w:r>
        <w:rPr>
          <w:w w:val="105"/>
          <w:lang w:val="ro-RO"/>
        </w:rPr>
        <w:t>bursa</w:t>
      </w:r>
      <w:r w:rsidRPr="00D253A2">
        <w:rPr>
          <w:w w:val="105"/>
          <w:lang w:val="ro-RO"/>
        </w:rPr>
        <w:t xml:space="preserve"> Soros)</w:t>
      </w:r>
    </w:p>
    <w:p w14:paraId="676C43AB" w14:textId="77777777" w:rsidR="00BD4463" w:rsidRDefault="00BD4463" w:rsidP="00E83212">
      <w:pPr>
        <w:pStyle w:val="Heading1"/>
        <w:rPr>
          <w:color w:val="1F497D"/>
          <w:lang w:val="ro-RO"/>
        </w:rPr>
      </w:pPr>
    </w:p>
    <w:p w14:paraId="3F6CE245" w14:textId="77777777" w:rsidR="00BD4463" w:rsidRDefault="00BD4463" w:rsidP="00E83212">
      <w:pPr>
        <w:pStyle w:val="Heading1"/>
        <w:rPr>
          <w:color w:val="1F497D"/>
          <w:lang w:val="ro-RO"/>
        </w:rPr>
      </w:pPr>
    </w:p>
    <w:p w14:paraId="1CD3F2CF" w14:textId="22882BB8" w:rsidR="00A02C42" w:rsidRPr="00973319" w:rsidRDefault="00A02C42" w:rsidP="00E83212">
      <w:pPr>
        <w:pStyle w:val="Heading1"/>
        <w:rPr>
          <w:color w:val="1F497D"/>
          <w:sz w:val="32"/>
          <w:u w:val="single"/>
          <w:lang w:val="ro-RO"/>
        </w:rPr>
      </w:pPr>
      <w:r w:rsidRPr="00973319">
        <w:rPr>
          <w:color w:val="1F497D"/>
          <w:sz w:val="32"/>
          <w:u w:val="single"/>
          <w:lang w:val="ro-RO"/>
        </w:rPr>
        <w:t>Competente Personale</w:t>
      </w:r>
    </w:p>
    <w:p w14:paraId="0A16AA19" w14:textId="77777777" w:rsidR="00A02C42" w:rsidRDefault="00A02C42" w:rsidP="00E83212">
      <w:pPr>
        <w:pStyle w:val="Heading1"/>
        <w:rPr>
          <w:color w:val="1F497D"/>
          <w:lang w:val="ro-RO"/>
        </w:rPr>
      </w:pPr>
    </w:p>
    <w:p w14:paraId="6B0D77C2" w14:textId="77777777" w:rsidR="00F20F24" w:rsidRPr="00D253A2" w:rsidRDefault="00EF426F" w:rsidP="00E83212">
      <w:pPr>
        <w:pStyle w:val="Heading1"/>
        <w:rPr>
          <w:lang w:val="ro-RO"/>
        </w:rPr>
      </w:pPr>
      <w:r>
        <w:rPr>
          <w:color w:val="1F497D"/>
          <w:lang w:val="ro-RO"/>
        </w:rPr>
        <w:t>Limbi vorbite</w:t>
      </w:r>
    </w:p>
    <w:p w14:paraId="7EB84B47" w14:textId="77777777" w:rsidR="00F20F24" w:rsidRPr="00D253A2" w:rsidRDefault="00EF426F" w:rsidP="00E83212">
      <w:pPr>
        <w:spacing w:before="8"/>
        <w:ind w:left="102"/>
        <w:rPr>
          <w:sz w:val="21"/>
          <w:lang w:val="ro-RO"/>
        </w:rPr>
      </w:pPr>
      <w:r>
        <w:rPr>
          <w:b/>
          <w:w w:val="105"/>
          <w:sz w:val="21"/>
          <w:lang w:val="ro-RO"/>
        </w:rPr>
        <w:t>Romana</w:t>
      </w:r>
      <w:r w:rsidR="00DC007A" w:rsidRPr="00D253A2">
        <w:rPr>
          <w:w w:val="105"/>
          <w:sz w:val="21"/>
          <w:lang w:val="ro-RO"/>
        </w:rPr>
        <w:t xml:space="preserve">: </w:t>
      </w:r>
      <w:r>
        <w:rPr>
          <w:w w:val="105"/>
          <w:sz w:val="21"/>
          <w:lang w:val="ro-RO"/>
        </w:rPr>
        <w:t>limba materna</w:t>
      </w:r>
    </w:p>
    <w:p w14:paraId="7F2CE218" w14:textId="7560F699" w:rsidR="00EF426F" w:rsidRDefault="00EF426F" w:rsidP="00E83212">
      <w:pPr>
        <w:pStyle w:val="BodyText"/>
        <w:spacing w:before="13" w:line="252" w:lineRule="auto"/>
        <w:rPr>
          <w:w w:val="105"/>
          <w:lang w:val="ro-RO"/>
        </w:rPr>
      </w:pPr>
      <w:r>
        <w:rPr>
          <w:b/>
          <w:w w:val="105"/>
          <w:lang w:val="ro-RO"/>
        </w:rPr>
        <w:t xml:space="preserve">Engleza: </w:t>
      </w:r>
      <w:r>
        <w:rPr>
          <w:w w:val="105"/>
          <w:lang w:val="ro-RO"/>
        </w:rPr>
        <w:t xml:space="preserve">nivel avansat, diploma de absolvire a liceului in Statele unite St. </w:t>
      </w:r>
      <w:r w:rsidR="005E0101">
        <w:rPr>
          <w:w w:val="105"/>
          <w:lang w:val="ro-RO"/>
        </w:rPr>
        <w:t>Cha</w:t>
      </w:r>
      <w:r>
        <w:rPr>
          <w:w w:val="105"/>
          <w:lang w:val="ro-RO"/>
        </w:rPr>
        <w:t>rles Michigan 1999</w:t>
      </w:r>
    </w:p>
    <w:p w14:paraId="77EAA3EF" w14:textId="77777777" w:rsidR="00EF426F" w:rsidRDefault="00EF426F" w:rsidP="00E83212">
      <w:pPr>
        <w:spacing w:line="252" w:lineRule="auto"/>
        <w:ind w:left="102"/>
        <w:jc w:val="both"/>
        <w:rPr>
          <w:w w:val="105"/>
          <w:sz w:val="21"/>
          <w:lang w:val="ro-RO"/>
        </w:rPr>
      </w:pPr>
      <w:r>
        <w:rPr>
          <w:b/>
          <w:w w:val="105"/>
          <w:sz w:val="21"/>
          <w:lang w:val="ro-RO"/>
        </w:rPr>
        <w:t>Franceza</w:t>
      </w:r>
      <w:r w:rsidR="00DC007A" w:rsidRPr="00D253A2">
        <w:rPr>
          <w:w w:val="105"/>
          <w:sz w:val="21"/>
          <w:lang w:val="ro-RO"/>
        </w:rPr>
        <w:t xml:space="preserve">: </w:t>
      </w:r>
      <w:r>
        <w:rPr>
          <w:w w:val="105"/>
          <w:sz w:val="21"/>
          <w:lang w:val="ro-RO"/>
        </w:rPr>
        <w:t>nivel avansat</w:t>
      </w:r>
    </w:p>
    <w:p w14:paraId="7F9FF358" w14:textId="77777777" w:rsidR="00F20F24" w:rsidRPr="00D253A2" w:rsidRDefault="00DC007A" w:rsidP="00E83212">
      <w:pPr>
        <w:spacing w:line="252" w:lineRule="auto"/>
        <w:ind w:left="102"/>
        <w:jc w:val="both"/>
        <w:rPr>
          <w:i/>
          <w:sz w:val="21"/>
          <w:lang w:val="ro-RO"/>
        </w:rPr>
      </w:pPr>
      <w:r w:rsidRPr="00D253A2">
        <w:rPr>
          <w:w w:val="105"/>
          <w:sz w:val="21"/>
          <w:lang w:val="ro-RO"/>
        </w:rPr>
        <w:t xml:space="preserve">certification par l’ambassade de France en Roumanie </w:t>
      </w:r>
      <w:r w:rsidRPr="00D253A2">
        <w:rPr>
          <w:i/>
          <w:w w:val="105"/>
          <w:sz w:val="21"/>
          <w:lang w:val="ro-RO"/>
        </w:rPr>
        <w:t xml:space="preserve">d’avoir subi avec succès les épreuves du diplôme de fin d’études secondaires suivant Baccalauréat Section Sciences session de Juin 2000 et au vu de ses connaissances en langue française, est dispensé du test de vérification des connaissances linguistiques requis des étudiants étrangers candidats à une première inscription </w:t>
      </w:r>
      <w:r w:rsidRPr="00D253A2">
        <w:rPr>
          <w:i/>
          <w:w w:val="105"/>
          <w:sz w:val="21"/>
          <w:lang w:val="ro-RO"/>
        </w:rPr>
        <w:lastRenderedPageBreak/>
        <w:t>dans un établissement d’enseignement supérieur français</w:t>
      </w:r>
    </w:p>
    <w:p w14:paraId="364769FC" w14:textId="15B7A2A7" w:rsidR="00F20F24" w:rsidRDefault="00EF426F" w:rsidP="00E83212">
      <w:pPr>
        <w:spacing w:line="255" w:lineRule="exact"/>
        <w:ind w:left="102"/>
        <w:rPr>
          <w:w w:val="105"/>
          <w:sz w:val="21"/>
          <w:lang w:val="ro-RO"/>
        </w:rPr>
      </w:pPr>
      <w:r>
        <w:rPr>
          <w:b/>
          <w:w w:val="105"/>
          <w:sz w:val="21"/>
          <w:lang w:val="ro-RO"/>
        </w:rPr>
        <w:t>Italiana</w:t>
      </w:r>
      <w:r>
        <w:rPr>
          <w:w w:val="105"/>
          <w:sz w:val="21"/>
          <w:lang w:val="ro-RO"/>
        </w:rPr>
        <w:t>: nivel</w:t>
      </w:r>
      <w:r w:rsidR="00DC007A" w:rsidRPr="00D253A2">
        <w:rPr>
          <w:w w:val="105"/>
          <w:sz w:val="21"/>
          <w:lang w:val="ro-RO"/>
        </w:rPr>
        <w:t xml:space="preserve"> </w:t>
      </w:r>
      <w:r>
        <w:rPr>
          <w:w w:val="105"/>
          <w:sz w:val="21"/>
          <w:lang w:val="ro-RO"/>
        </w:rPr>
        <w:t xml:space="preserve">vorbit </w:t>
      </w:r>
      <w:r w:rsidR="00A0176C">
        <w:rPr>
          <w:w w:val="105"/>
          <w:sz w:val="21"/>
          <w:lang w:val="ro-RO"/>
        </w:rPr>
        <w:t>mediu</w:t>
      </w:r>
    </w:p>
    <w:p w14:paraId="6CB9BB7D" w14:textId="77777777" w:rsidR="00F20F24" w:rsidRDefault="00F20F24" w:rsidP="00E83212">
      <w:pPr>
        <w:pStyle w:val="BodyText"/>
        <w:spacing w:before="1"/>
        <w:ind w:left="0"/>
        <w:rPr>
          <w:sz w:val="28"/>
          <w:lang w:val="ro-RO"/>
        </w:rPr>
      </w:pPr>
    </w:p>
    <w:tbl>
      <w:tblPr>
        <w:tblStyle w:val="LightShading-Accent1"/>
        <w:tblW w:w="9660" w:type="dxa"/>
        <w:tblLook w:val="04A0" w:firstRow="1" w:lastRow="0" w:firstColumn="1" w:lastColumn="0" w:noHBand="0" w:noVBand="1"/>
      </w:tblPr>
      <w:tblGrid>
        <w:gridCol w:w="1200"/>
        <w:gridCol w:w="2219"/>
        <w:gridCol w:w="1301"/>
        <w:gridCol w:w="1760"/>
        <w:gridCol w:w="1760"/>
        <w:gridCol w:w="1420"/>
      </w:tblGrid>
      <w:tr w:rsidR="00EC5D6D" w:rsidRPr="00EC5D6D" w14:paraId="74665AC2" w14:textId="77777777" w:rsidTr="00FD798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00" w:type="dxa"/>
            <w:noWrap/>
            <w:hideMark/>
          </w:tcPr>
          <w:p w14:paraId="35CA75B4" w14:textId="77777777" w:rsidR="00EC5D6D" w:rsidRPr="00EC5D6D" w:rsidRDefault="00EC5D6D" w:rsidP="00EC5D6D">
            <w:pPr>
              <w:widowControl/>
              <w:autoSpaceDE/>
              <w:autoSpaceDN/>
              <w:rPr>
                <w:rFonts w:eastAsia="Times New Roman" w:cs="Times New Roman"/>
                <w:color w:val="000000"/>
                <w:lang w:val="fr-FR" w:eastAsia="fr-FR"/>
              </w:rPr>
            </w:pPr>
          </w:p>
        </w:tc>
        <w:tc>
          <w:tcPr>
            <w:tcW w:w="3520" w:type="dxa"/>
            <w:gridSpan w:val="2"/>
            <w:noWrap/>
            <w:hideMark/>
          </w:tcPr>
          <w:p w14:paraId="33124F10" w14:textId="77777777" w:rsidR="00EC5D6D" w:rsidRPr="00EC5D6D" w:rsidRDefault="00EC5D6D" w:rsidP="00EC5D6D">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EC5D6D">
              <w:rPr>
                <w:rFonts w:eastAsia="Times New Roman" w:cs="Times New Roman"/>
                <w:color w:val="000000"/>
                <w:lang w:val="fr-FR" w:eastAsia="fr-FR"/>
              </w:rPr>
              <w:t>INTELEGERE</w:t>
            </w:r>
          </w:p>
        </w:tc>
        <w:tc>
          <w:tcPr>
            <w:tcW w:w="3520" w:type="dxa"/>
            <w:gridSpan w:val="2"/>
            <w:noWrap/>
            <w:hideMark/>
          </w:tcPr>
          <w:p w14:paraId="606FD607" w14:textId="77777777" w:rsidR="00EC5D6D" w:rsidRPr="00EC5D6D" w:rsidRDefault="00EC5D6D" w:rsidP="00EC5D6D">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EC5D6D">
              <w:rPr>
                <w:rFonts w:eastAsia="Times New Roman" w:cs="Times New Roman"/>
                <w:color w:val="000000"/>
                <w:lang w:val="fr-FR" w:eastAsia="fr-FR"/>
              </w:rPr>
              <w:t>VORBIRE</w:t>
            </w:r>
          </w:p>
        </w:tc>
        <w:tc>
          <w:tcPr>
            <w:tcW w:w="1420" w:type="dxa"/>
            <w:noWrap/>
            <w:hideMark/>
          </w:tcPr>
          <w:p w14:paraId="3D72B3BE" w14:textId="77777777" w:rsidR="00EC5D6D" w:rsidRPr="00EC5D6D" w:rsidRDefault="00EC5D6D" w:rsidP="00EC5D6D">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EC5D6D">
              <w:rPr>
                <w:rFonts w:eastAsia="Times New Roman" w:cs="Times New Roman"/>
                <w:color w:val="000000"/>
                <w:lang w:val="fr-FR" w:eastAsia="fr-FR"/>
              </w:rPr>
              <w:t>SCIRERE</w:t>
            </w:r>
          </w:p>
        </w:tc>
      </w:tr>
      <w:tr w:rsidR="00EC5D6D" w:rsidRPr="00EC5D6D" w14:paraId="6519606C" w14:textId="77777777" w:rsidTr="00FD7983">
        <w:trPr>
          <w:cnfStyle w:val="000000100000" w:firstRow="0" w:lastRow="0" w:firstColumn="0" w:lastColumn="0" w:oddVBand="0" w:evenVBand="0" w:oddHBand="1"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1200" w:type="dxa"/>
            <w:noWrap/>
            <w:hideMark/>
          </w:tcPr>
          <w:p w14:paraId="15B4C368" w14:textId="77777777" w:rsidR="00EC5D6D" w:rsidRPr="00EC5D6D" w:rsidRDefault="00EC5D6D" w:rsidP="00EC5D6D">
            <w:pPr>
              <w:widowControl/>
              <w:autoSpaceDE/>
              <w:autoSpaceDN/>
              <w:rPr>
                <w:rFonts w:eastAsia="Times New Roman" w:cs="Times New Roman"/>
                <w:color w:val="000000"/>
                <w:lang w:val="fr-FR" w:eastAsia="fr-FR"/>
              </w:rPr>
            </w:pPr>
          </w:p>
        </w:tc>
        <w:tc>
          <w:tcPr>
            <w:tcW w:w="2219" w:type="dxa"/>
            <w:noWrap/>
            <w:hideMark/>
          </w:tcPr>
          <w:p w14:paraId="52B93B3B" w14:textId="77777777" w:rsidR="00EC5D6D" w:rsidRPr="00EC5D6D" w:rsidRDefault="00EC5D6D" w:rsidP="00EC5D6D">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r w:rsidRPr="00EC5D6D">
              <w:rPr>
                <w:rFonts w:eastAsia="Times New Roman" w:cs="Times New Roman"/>
                <w:color w:val="000000"/>
                <w:lang w:val="fr-FR" w:eastAsia="fr-FR"/>
              </w:rPr>
              <w:t>Ascultare</w:t>
            </w:r>
          </w:p>
        </w:tc>
        <w:tc>
          <w:tcPr>
            <w:tcW w:w="1301" w:type="dxa"/>
            <w:noWrap/>
            <w:hideMark/>
          </w:tcPr>
          <w:p w14:paraId="27222718" w14:textId="77777777" w:rsidR="00EC5D6D" w:rsidRPr="00EC5D6D" w:rsidRDefault="00EC5D6D" w:rsidP="00EC5D6D">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r w:rsidRPr="00EC5D6D">
              <w:rPr>
                <w:rFonts w:eastAsia="Times New Roman" w:cs="Times New Roman"/>
                <w:color w:val="000000"/>
                <w:lang w:val="fr-FR" w:eastAsia="fr-FR"/>
              </w:rPr>
              <w:t>Citire</w:t>
            </w:r>
          </w:p>
        </w:tc>
        <w:tc>
          <w:tcPr>
            <w:tcW w:w="1760" w:type="dxa"/>
            <w:hideMark/>
          </w:tcPr>
          <w:p w14:paraId="64428355" w14:textId="77777777" w:rsidR="00EC5D6D" w:rsidRPr="00EC5D6D" w:rsidRDefault="00EC5D6D" w:rsidP="00EC5D6D">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r w:rsidRPr="00EC5D6D">
              <w:rPr>
                <w:rFonts w:eastAsia="Times New Roman" w:cs="Times New Roman"/>
                <w:color w:val="000000"/>
                <w:lang w:val="fr-FR" w:eastAsia="fr-FR"/>
              </w:rPr>
              <w:t>Participare la conversatie</w:t>
            </w:r>
          </w:p>
        </w:tc>
        <w:tc>
          <w:tcPr>
            <w:tcW w:w="1760" w:type="dxa"/>
            <w:noWrap/>
            <w:hideMark/>
          </w:tcPr>
          <w:p w14:paraId="66B535E2" w14:textId="77777777" w:rsidR="00EC5D6D" w:rsidRPr="00EC5D6D" w:rsidRDefault="00EC5D6D" w:rsidP="00EC5D6D">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r w:rsidRPr="00EC5D6D">
              <w:rPr>
                <w:rFonts w:eastAsia="Times New Roman" w:cs="Times New Roman"/>
                <w:color w:val="000000"/>
                <w:lang w:val="fr-FR" w:eastAsia="fr-FR"/>
              </w:rPr>
              <w:t>Discurs Oral</w:t>
            </w:r>
          </w:p>
        </w:tc>
        <w:tc>
          <w:tcPr>
            <w:tcW w:w="1420" w:type="dxa"/>
            <w:noWrap/>
            <w:hideMark/>
          </w:tcPr>
          <w:p w14:paraId="50E10F6B" w14:textId="77777777" w:rsidR="00EC5D6D" w:rsidRPr="00EC5D6D" w:rsidRDefault="00EC5D6D" w:rsidP="00EC5D6D">
            <w:pPr>
              <w:widowControl/>
              <w:autoSpaceDE/>
              <w:autoSpaceDN/>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p>
        </w:tc>
      </w:tr>
      <w:tr w:rsidR="00EC5D6D" w:rsidRPr="00EC5D6D" w14:paraId="6538F756" w14:textId="77777777" w:rsidTr="00FD7983">
        <w:trPr>
          <w:trHeight w:val="300"/>
        </w:trPr>
        <w:tc>
          <w:tcPr>
            <w:cnfStyle w:val="001000000000" w:firstRow="0" w:lastRow="0" w:firstColumn="1" w:lastColumn="0" w:oddVBand="0" w:evenVBand="0" w:oddHBand="0" w:evenHBand="0" w:firstRowFirstColumn="0" w:firstRowLastColumn="0" w:lastRowFirstColumn="0" w:lastRowLastColumn="0"/>
            <w:tcW w:w="1200" w:type="dxa"/>
            <w:noWrap/>
            <w:hideMark/>
          </w:tcPr>
          <w:p w14:paraId="1995064C" w14:textId="77777777" w:rsidR="00EC5D6D" w:rsidRPr="00EC5D6D" w:rsidRDefault="00EC5D6D" w:rsidP="00EC5D6D">
            <w:pPr>
              <w:widowControl/>
              <w:autoSpaceDE/>
              <w:autoSpaceDN/>
              <w:rPr>
                <w:rFonts w:eastAsia="Times New Roman" w:cs="Times New Roman"/>
                <w:color w:val="000000"/>
                <w:lang w:val="fr-FR" w:eastAsia="fr-FR"/>
              </w:rPr>
            </w:pPr>
            <w:r w:rsidRPr="00EC5D6D">
              <w:rPr>
                <w:rFonts w:eastAsia="Times New Roman" w:cs="Times New Roman"/>
                <w:color w:val="000000"/>
                <w:lang w:val="fr-FR" w:eastAsia="fr-FR"/>
              </w:rPr>
              <w:t>Franceza</w:t>
            </w:r>
          </w:p>
        </w:tc>
        <w:tc>
          <w:tcPr>
            <w:tcW w:w="2219" w:type="dxa"/>
            <w:noWrap/>
            <w:hideMark/>
          </w:tcPr>
          <w:p w14:paraId="051F5D24" w14:textId="77777777" w:rsidR="00EC5D6D" w:rsidRPr="00EC5D6D" w:rsidRDefault="00EC5D6D" w:rsidP="00EC5D6D">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EC5D6D">
              <w:rPr>
                <w:rFonts w:eastAsia="Times New Roman" w:cs="Times New Roman"/>
                <w:color w:val="000000"/>
                <w:lang w:val="fr-FR" w:eastAsia="fr-FR"/>
              </w:rPr>
              <w:t>C2</w:t>
            </w:r>
          </w:p>
        </w:tc>
        <w:tc>
          <w:tcPr>
            <w:tcW w:w="1301" w:type="dxa"/>
            <w:noWrap/>
            <w:hideMark/>
          </w:tcPr>
          <w:p w14:paraId="1F44E527" w14:textId="77777777" w:rsidR="00EC5D6D" w:rsidRPr="00EC5D6D" w:rsidRDefault="00EC5D6D" w:rsidP="00EC5D6D">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EC5D6D">
              <w:rPr>
                <w:rFonts w:eastAsia="Times New Roman" w:cs="Times New Roman"/>
                <w:color w:val="000000"/>
                <w:lang w:val="fr-FR" w:eastAsia="fr-FR"/>
              </w:rPr>
              <w:t>C2</w:t>
            </w:r>
          </w:p>
        </w:tc>
        <w:tc>
          <w:tcPr>
            <w:tcW w:w="1760" w:type="dxa"/>
            <w:noWrap/>
            <w:hideMark/>
          </w:tcPr>
          <w:p w14:paraId="3117D00D" w14:textId="77777777" w:rsidR="00EC5D6D" w:rsidRPr="00EC5D6D" w:rsidRDefault="00EC5D6D" w:rsidP="00EC5D6D">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EC5D6D">
              <w:rPr>
                <w:rFonts w:eastAsia="Times New Roman" w:cs="Times New Roman"/>
                <w:color w:val="000000"/>
                <w:lang w:val="fr-FR" w:eastAsia="fr-FR"/>
              </w:rPr>
              <w:t>C2</w:t>
            </w:r>
          </w:p>
        </w:tc>
        <w:tc>
          <w:tcPr>
            <w:tcW w:w="1760" w:type="dxa"/>
            <w:noWrap/>
            <w:hideMark/>
          </w:tcPr>
          <w:p w14:paraId="7995561D" w14:textId="77777777" w:rsidR="00EC5D6D" w:rsidRPr="00EC5D6D" w:rsidRDefault="00EC5D6D" w:rsidP="00EC5D6D">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EC5D6D">
              <w:rPr>
                <w:rFonts w:eastAsia="Times New Roman" w:cs="Times New Roman"/>
                <w:color w:val="000000"/>
                <w:lang w:val="fr-FR" w:eastAsia="fr-FR"/>
              </w:rPr>
              <w:t>C2</w:t>
            </w:r>
          </w:p>
        </w:tc>
        <w:tc>
          <w:tcPr>
            <w:tcW w:w="1420" w:type="dxa"/>
            <w:noWrap/>
            <w:hideMark/>
          </w:tcPr>
          <w:p w14:paraId="71159D1B" w14:textId="77777777" w:rsidR="00EC5D6D" w:rsidRPr="00EC5D6D" w:rsidRDefault="00EC5D6D" w:rsidP="00EC5D6D">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EC5D6D">
              <w:rPr>
                <w:rFonts w:eastAsia="Times New Roman" w:cs="Times New Roman"/>
                <w:color w:val="000000"/>
                <w:lang w:val="fr-FR" w:eastAsia="fr-FR"/>
              </w:rPr>
              <w:t>C2</w:t>
            </w:r>
          </w:p>
        </w:tc>
      </w:tr>
      <w:tr w:rsidR="00EC5D6D" w:rsidRPr="00EC5D6D" w14:paraId="32685641" w14:textId="77777777" w:rsidTr="00FD798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00" w:type="dxa"/>
            <w:noWrap/>
            <w:hideMark/>
          </w:tcPr>
          <w:p w14:paraId="5575990C" w14:textId="77777777" w:rsidR="00EC5D6D" w:rsidRPr="00EC5D6D" w:rsidRDefault="00EC5D6D" w:rsidP="00EC5D6D">
            <w:pPr>
              <w:widowControl/>
              <w:autoSpaceDE/>
              <w:autoSpaceDN/>
              <w:rPr>
                <w:rFonts w:eastAsia="Times New Roman" w:cs="Times New Roman"/>
                <w:color w:val="000000"/>
                <w:lang w:val="fr-FR" w:eastAsia="fr-FR"/>
              </w:rPr>
            </w:pPr>
          </w:p>
        </w:tc>
        <w:tc>
          <w:tcPr>
            <w:tcW w:w="8460" w:type="dxa"/>
            <w:gridSpan w:val="5"/>
            <w:noWrap/>
            <w:hideMark/>
          </w:tcPr>
          <w:p w14:paraId="1B7D5666" w14:textId="77777777" w:rsidR="00EC5D6D" w:rsidRPr="00EC5D6D" w:rsidRDefault="00EC5D6D" w:rsidP="00EC5D6D">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r w:rsidRPr="00EC5D6D">
              <w:rPr>
                <w:rFonts w:eastAsia="Times New Roman" w:cs="Times New Roman"/>
                <w:color w:val="000000"/>
                <w:lang w:val="fr-FR" w:eastAsia="fr-FR"/>
              </w:rPr>
              <w:t>Diploma de Bacalaoreat Data de Ambasada Frantei</w:t>
            </w:r>
          </w:p>
        </w:tc>
      </w:tr>
      <w:tr w:rsidR="00EC5D6D" w:rsidRPr="00EC5D6D" w14:paraId="2F34E01D" w14:textId="77777777" w:rsidTr="00FD7983">
        <w:trPr>
          <w:trHeight w:val="300"/>
        </w:trPr>
        <w:tc>
          <w:tcPr>
            <w:cnfStyle w:val="001000000000" w:firstRow="0" w:lastRow="0" w:firstColumn="1" w:lastColumn="0" w:oddVBand="0" w:evenVBand="0" w:oddHBand="0" w:evenHBand="0" w:firstRowFirstColumn="0" w:firstRowLastColumn="0" w:lastRowFirstColumn="0" w:lastRowLastColumn="0"/>
            <w:tcW w:w="1200" w:type="dxa"/>
            <w:noWrap/>
            <w:hideMark/>
          </w:tcPr>
          <w:p w14:paraId="67C1D53A" w14:textId="77777777" w:rsidR="00EC5D6D" w:rsidRPr="00EC5D6D" w:rsidRDefault="00EC5D6D" w:rsidP="00EC5D6D">
            <w:pPr>
              <w:widowControl/>
              <w:autoSpaceDE/>
              <w:autoSpaceDN/>
              <w:rPr>
                <w:rFonts w:eastAsia="Times New Roman" w:cs="Times New Roman"/>
                <w:color w:val="000000"/>
                <w:lang w:val="fr-FR" w:eastAsia="fr-FR"/>
              </w:rPr>
            </w:pPr>
            <w:r w:rsidRPr="00EC5D6D">
              <w:rPr>
                <w:rFonts w:eastAsia="Times New Roman" w:cs="Times New Roman"/>
                <w:color w:val="000000"/>
                <w:lang w:val="fr-FR" w:eastAsia="fr-FR"/>
              </w:rPr>
              <w:t>Engleza</w:t>
            </w:r>
          </w:p>
        </w:tc>
        <w:tc>
          <w:tcPr>
            <w:tcW w:w="2219" w:type="dxa"/>
            <w:noWrap/>
            <w:hideMark/>
          </w:tcPr>
          <w:p w14:paraId="121DF534" w14:textId="77777777" w:rsidR="00EC5D6D" w:rsidRPr="00EC5D6D" w:rsidRDefault="00EC5D6D" w:rsidP="00EC5D6D">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EC5D6D">
              <w:rPr>
                <w:rFonts w:eastAsia="Times New Roman" w:cs="Times New Roman"/>
                <w:color w:val="000000"/>
                <w:lang w:val="fr-FR" w:eastAsia="fr-FR"/>
              </w:rPr>
              <w:t>C2</w:t>
            </w:r>
          </w:p>
        </w:tc>
        <w:tc>
          <w:tcPr>
            <w:tcW w:w="1301" w:type="dxa"/>
            <w:noWrap/>
            <w:hideMark/>
          </w:tcPr>
          <w:p w14:paraId="22548B48" w14:textId="77777777" w:rsidR="00EC5D6D" w:rsidRPr="00EC5D6D" w:rsidRDefault="00EC5D6D" w:rsidP="00EC5D6D">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EC5D6D">
              <w:rPr>
                <w:rFonts w:eastAsia="Times New Roman" w:cs="Times New Roman"/>
                <w:color w:val="000000"/>
                <w:lang w:val="fr-FR" w:eastAsia="fr-FR"/>
              </w:rPr>
              <w:t>C2</w:t>
            </w:r>
          </w:p>
        </w:tc>
        <w:tc>
          <w:tcPr>
            <w:tcW w:w="1760" w:type="dxa"/>
            <w:noWrap/>
            <w:hideMark/>
          </w:tcPr>
          <w:p w14:paraId="20701642" w14:textId="77777777" w:rsidR="00EC5D6D" w:rsidRPr="00EC5D6D" w:rsidRDefault="00EC5D6D" w:rsidP="00EC5D6D">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EC5D6D">
              <w:rPr>
                <w:rFonts w:eastAsia="Times New Roman" w:cs="Times New Roman"/>
                <w:color w:val="000000"/>
                <w:lang w:val="fr-FR" w:eastAsia="fr-FR"/>
              </w:rPr>
              <w:t>C2</w:t>
            </w:r>
          </w:p>
        </w:tc>
        <w:tc>
          <w:tcPr>
            <w:tcW w:w="1760" w:type="dxa"/>
            <w:noWrap/>
            <w:hideMark/>
          </w:tcPr>
          <w:p w14:paraId="0712B84C" w14:textId="77777777" w:rsidR="00EC5D6D" w:rsidRPr="00EC5D6D" w:rsidRDefault="00EC5D6D" w:rsidP="00EC5D6D">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EC5D6D">
              <w:rPr>
                <w:rFonts w:eastAsia="Times New Roman" w:cs="Times New Roman"/>
                <w:color w:val="000000"/>
                <w:lang w:val="fr-FR" w:eastAsia="fr-FR"/>
              </w:rPr>
              <w:t>C2</w:t>
            </w:r>
          </w:p>
        </w:tc>
        <w:tc>
          <w:tcPr>
            <w:tcW w:w="1420" w:type="dxa"/>
            <w:noWrap/>
            <w:hideMark/>
          </w:tcPr>
          <w:p w14:paraId="7434F8AC" w14:textId="77777777" w:rsidR="00EC5D6D" w:rsidRPr="00EC5D6D" w:rsidRDefault="00EC5D6D" w:rsidP="00EC5D6D">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EC5D6D">
              <w:rPr>
                <w:rFonts w:eastAsia="Times New Roman" w:cs="Times New Roman"/>
                <w:color w:val="000000"/>
                <w:lang w:val="fr-FR" w:eastAsia="fr-FR"/>
              </w:rPr>
              <w:t>C2</w:t>
            </w:r>
          </w:p>
        </w:tc>
      </w:tr>
      <w:tr w:rsidR="00FD7983" w:rsidRPr="009F560A" w14:paraId="229F88CE" w14:textId="77777777" w:rsidTr="00274E4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00" w:type="dxa"/>
            <w:noWrap/>
            <w:hideMark/>
          </w:tcPr>
          <w:p w14:paraId="1A86754E" w14:textId="77777777" w:rsidR="00FD7983" w:rsidRPr="00EC5D6D" w:rsidRDefault="00FD7983" w:rsidP="00EC5D6D">
            <w:pPr>
              <w:widowControl/>
              <w:autoSpaceDE/>
              <w:autoSpaceDN/>
              <w:rPr>
                <w:rFonts w:eastAsia="Times New Roman" w:cs="Times New Roman"/>
                <w:color w:val="000000"/>
                <w:lang w:val="fr-FR" w:eastAsia="fr-FR"/>
              </w:rPr>
            </w:pPr>
          </w:p>
        </w:tc>
        <w:tc>
          <w:tcPr>
            <w:tcW w:w="8460" w:type="dxa"/>
            <w:gridSpan w:val="5"/>
            <w:noWrap/>
            <w:hideMark/>
          </w:tcPr>
          <w:p w14:paraId="7675DCAB" w14:textId="562598FA" w:rsidR="00FD7983" w:rsidRPr="00EC5D6D" w:rsidRDefault="00FD7983" w:rsidP="00FD7983">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r w:rsidRPr="00EC5D6D">
              <w:rPr>
                <w:rFonts w:eastAsia="Times New Roman" w:cs="Times New Roman"/>
                <w:color w:val="000000"/>
                <w:lang w:val="fr-FR" w:eastAsia="fr-FR"/>
              </w:rPr>
              <w:t>Diploma de absolvire a liceului in SUA</w:t>
            </w:r>
          </w:p>
        </w:tc>
      </w:tr>
      <w:tr w:rsidR="00EC5D6D" w:rsidRPr="00EC5D6D" w14:paraId="19F38DD5" w14:textId="77777777" w:rsidTr="00FD7983">
        <w:trPr>
          <w:trHeight w:val="300"/>
        </w:trPr>
        <w:tc>
          <w:tcPr>
            <w:cnfStyle w:val="001000000000" w:firstRow="0" w:lastRow="0" w:firstColumn="1" w:lastColumn="0" w:oddVBand="0" w:evenVBand="0" w:oddHBand="0" w:evenHBand="0" w:firstRowFirstColumn="0" w:firstRowLastColumn="0" w:lastRowFirstColumn="0" w:lastRowLastColumn="0"/>
            <w:tcW w:w="1200" w:type="dxa"/>
            <w:noWrap/>
            <w:hideMark/>
          </w:tcPr>
          <w:p w14:paraId="5D5003E7" w14:textId="77777777" w:rsidR="00EC5D6D" w:rsidRPr="00EC5D6D" w:rsidRDefault="00EC5D6D" w:rsidP="00EC5D6D">
            <w:pPr>
              <w:widowControl/>
              <w:autoSpaceDE/>
              <w:autoSpaceDN/>
              <w:rPr>
                <w:rFonts w:eastAsia="Times New Roman" w:cs="Times New Roman"/>
                <w:color w:val="000000"/>
                <w:lang w:val="fr-FR" w:eastAsia="fr-FR"/>
              </w:rPr>
            </w:pPr>
            <w:r w:rsidRPr="00EC5D6D">
              <w:rPr>
                <w:rFonts w:eastAsia="Times New Roman" w:cs="Times New Roman"/>
                <w:color w:val="000000"/>
                <w:lang w:val="fr-FR" w:eastAsia="fr-FR"/>
              </w:rPr>
              <w:t>Italiana</w:t>
            </w:r>
          </w:p>
        </w:tc>
        <w:tc>
          <w:tcPr>
            <w:tcW w:w="2219" w:type="dxa"/>
            <w:noWrap/>
            <w:hideMark/>
          </w:tcPr>
          <w:p w14:paraId="61B2902E" w14:textId="77777777" w:rsidR="00EC5D6D" w:rsidRPr="00EC5D6D" w:rsidRDefault="00EC5D6D" w:rsidP="00EC5D6D">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EC5D6D">
              <w:rPr>
                <w:rFonts w:eastAsia="Times New Roman" w:cs="Times New Roman"/>
                <w:color w:val="000000"/>
                <w:lang w:val="fr-FR" w:eastAsia="fr-FR"/>
              </w:rPr>
              <w:t>A2</w:t>
            </w:r>
          </w:p>
        </w:tc>
        <w:tc>
          <w:tcPr>
            <w:tcW w:w="1301" w:type="dxa"/>
            <w:noWrap/>
            <w:hideMark/>
          </w:tcPr>
          <w:p w14:paraId="1A5217B2" w14:textId="77777777" w:rsidR="00EC5D6D" w:rsidRPr="00EC5D6D" w:rsidRDefault="00EC5D6D" w:rsidP="00EC5D6D">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EC5D6D">
              <w:rPr>
                <w:rFonts w:eastAsia="Times New Roman" w:cs="Times New Roman"/>
                <w:color w:val="000000"/>
                <w:lang w:val="fr-FR" w:eastAsia="fr-FR"/>
              </w:rPr>
              <w:t>A2</w:t>
            </w:r>
          </w:p>
        </w:tc>
        <w:tc>
          <w:tcPr>
            <w:tcW w:w="1760" w:type="dxa"/>
            <w:noWrap/>
            <w:hideMark/>
          </w:tcPr>
          <w:p w14:paraId="5A63B91E" w14:textId="77777777" w:rsidR="00EC5D6D" w:rsidRPr="00EC5D6D" w:rsidRDefault="00EC5D6D" w:rsidP="00EC5D6D">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EC5D6D">
              <w:rPr>
                <w:rFonts w:eastAsia="Times New Roman" w:cs="Times New Roman"/>
                <w:color w:val="000000"/>
                <w:lang w:val="fr-FR" w:eastAsia="fr-FR"/>
              </w:rPr>
              <w:t>A2</w:t>
            </w:r>
          </w:p>
        </w:tc>
        <w:tc>
          <w:tcPr>
            <w:tcW w:w="1760" w:type="dxa"/>
            <w:noWrap/>
            <w:hideMark/>
          </w:tcPr>
          <w:p w14:paraId="3EC1893E" w14:textId="77777777" w:rsidR="00EC5D6D" w:rsidRPr="00EC5D6D" w:rsidRDefault="00EC5D6D" w:rsidP="00EC5D6D">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p>
        </w:tc>
        <w:tc>
          <w:tcPr>
            <w:tcW w:w="1420" w:type="dxa"/>
            <w:noWrap/>
            <w:hideMark/>
          </w:tcPr>
          <w:p w14:paraId="21BAE518" w14:textId="77777777" w:rsidR="00EC5D6D" w:rsidRPr="00EC5D6D" w:rsidRDefault="00EC5D6D" w:rsidP="00EC5D6D">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p>
        </w:tc>
      </w:tr>
    </w:tbl>
    <w:p w14:paraId="630ABA9A" w14:textId="77777777" w:rsidR="00EC5D6D" w:rsidRPr="00EC5D6D" w:rsidRDefault="00EC5D6D" w:rsidP="00E83212">
      <w:pPr>
        <w:pStyle w:val="BodyText"/>
        <w:spacing w:before="1"/>
        <w:ind w:left="0"/>
        <w:rPr>
          <w:sz w:val="28"/>
          <w:lang w:val="fr-FR"/>
        </w:rPr>
      </w:pPr>
    </w:p>
    <w:p w14:paraId="61966F37" w14:textId="159D1174" w:rsidR="002F3520" w:rsidRPr="00973319" w:rsidRDefault="002F3520" w:rsidP="002F3520">
      <w:pPr>
        <w:pStyle w:val="Heading1"/>
        <w:rPr>
          <w:color w:val="1F497D"/>
          <w:sz w:val="32"/>
          <w:u w:val="single"/>
          <w:lang w:val="ro-RO"/>
        </w:rPr>
      </w:pPr>
      <w:r>
        <w:rPr>
          <w:color w:val="1F497D"/>
          <w:sz w:val="32"/>
          <w:u w:val="single"/>
          <w:lang w:val="ro-RO"/>
        </w:rPr>
        <w:t>Publicatii</w:t>
      </w:r>
    </w:p>
    <w:p w14:paraId="2DA5955D" w14:textId="77777777" w:rsidR="00EC5D6D" w:rsidRPr="00D253A2" w:rsidRDefault="00EC5D6D" w:rsidP="00E83212">
      <w:pPr>
        <w:pStyle w:val="BodyText"/>
        <w:spacing w:before="1"/>
        <w:ind w:left="0"/>
        <w:rPr>
          <w:sz w:val="28"/>
          <w:lang w:val="ro-RO"/>
        </w:rPr>
      </w:pPr>
    </w:p>
    <w:p w14:paraId="2DC035D1" w14:textId="45B34158" w:rsidR="00EF426F" w:rsidRPr="00D253A2" w:rsidRDefault="002F3520" w:rsidP="005A1CD1">
      <w:pPr>
        <w:pStyle w:val="Heading1"/>
        <w:ind w:left="0"/>
        <w:rPr>
          <w:lang w:val="ro-RO"/>
        </w:rPr>
      </w:pPr>
      <w:r>
        <w:rPr>
          <w:lang w:val="ro-RO"/>
        </w:rPr>
        <w:t>Publicatii importante</w:t>
      </w:r>
    </w:p>
    <w:p w14:paraId="2CB274F2" w14:textId="77777777" w:rsidR="002F3520" w:rsidRPr="002F3520" w:rsidRDefault="002F3520" w:rsidP="002F3520">
      <w:pPr>
        <w:pStyle w:val="BodyText"/>
        <w:spacing w:line="252" w:lineRule="auto"/>
        <w:ind w:left="0"/>
        <w:jc w:val="both"/>
        <w:rPr>
          <w:w w:val="105"/>
          <w:lang w:val="ro-RO"/>
        </w:rPr>
      </w:pPr>
    </w:p>
    <w:p w14:paraId="553D2C53" w14:textId="54461D70" w:rsidR="002F3520" w:rsidRDefault="002F3520" w:rsidP="002F3520">
      <w:pPr>
        <w:pStyle w:val="BodyText"/>
        <w:numPr>
          <w:ilvl w:val="0"/>
          <w:numId w:val="5"/>
        </w:numPr>
        <w:spacing w:line="252" w:lineRule="auto"/>
        <w:jc w:val="both"/>
        <w:rPr>
          <w:w w:val="105"/>
          <w:lang w:val="ro-RO"/>
        </w:rPr>
      </w:pPr>
      <w:r w:rsidRPr="002F3520">
        <w:rPr>
          <w:w w:val="105"/>
          <w:lang w:val="ro-RO"/>
        </w:rPr>
        <w:t>Marc Sindou, Andrei Brinzeu, Kim Burchiel: Dorsal Root Entry zone lesions for pain pag: 1459-1467 in « Youmans Neurological  surgery », Winn H.R. (ed), Elsevier-Saunders, Philadelphia, Seventh edition, 2016, eBook ISBN: 9780323341493, eBook ISBN: 9780323341509, Hardcover ISBN: 9780323287821 4320 pagini – in limba engleza</w:t>
      </w:r>
    </w:p>
    <w:p w14:paraId="20E43F89" w14:textId="77777777" w:rsidR="002F3520" w:rsidRPr="002F3520" w:rsidRDefault="002F3520" w:rsidP="002F3520">
      <w:pPr>
        <w:pStyle w:val="BodyText"/>
        <w:spacing w:line="252" w:lineRule="auto"/>
        <w:jc w:val="both"/>
        <w:rPr>
          <w:w w:val="105"/>
          <w:lang w:val="ro-RO"/>
        </w:rPr>
      </w:pPr>
    </w:p>
    <w:p w14:paraId="26DA3FC6" w14:textId="0DAFE419" w:rsidR="002F3520" w:rsidRDefault="002F3520" w:rsidP="002F3520">
      <w:pPr>
        <w:pStyle w:val="BodyText"/>
        <w:numPr>
          <w:ilvl w:val="0"/>
          <w:numId w:val="5"/>
        </w:numPr>
        <w:spacing w:line="252" w:lineRule="auto"/>
        <w:jc w:val="both"/>
        <w:rPr>
          <w:w w:val="105"/>
          <w:lang w:val="ro-RO"/>
        </w:rPr>
      </w:pPr>
      <w:r w:rsidRPr="002F3520">
        <w:rPr>
          <w:w w:val="105"/>
          <w:lang w:val="ro-RO"/>
        </w:rPr>
        <w:t xml:space="preserve">G Georgulis, A Brinzeu, M Sindou: Dorsal Rhizotomy of the lumbo-sacral nerve roots for the treatment of spastic diplegia in cerebral palsy patients in Fessler and Sekhar (eds) in « Atlas  of  neurosurgical  techniques :  Spine  and  Peripheral  nerves»  2nd edition, Thieme, New York; 2016 Print ISBN: 9781626230545, E-Book ISBN: 9781626230552 DOI: 10.1055/b-0036-136722 </w:t>
      </w:r>
    </w:p>
    <w:p w14:paraId="6F66292F" w14:textId="77777777" w:rsidR="002F3520" w:rsidRPr="002F3520" w:rsidRDefault="002F3520" w:rsidP="002F3520">
      <w:pPr>
        <w:pStyle w:val="BodyText"/>
        <w:spacing w:line="252" w:lineRule="auto"/>
        <w:jc w:val="both"/>
        <w:rPr>
          <w:w w:val="105"/>
          <w:lang w:val="ro-RO"/>
        </w:rPr>
      </w:pPr>
    </w:p>
    <w:p w14:paraId="1DCD5DAF" w14:textId="5BC80C0E" w:rsidR="002F3520" w:rsidRDefault="002F3520" w:rsidP="002F3520">
      <w:pPr>
        <w:pStyle w:val="BodyText"/>
        <w:numPr>
          <w:ilvl w:val="0"/>
          <w:numId w:val="5"/>
        </w:numPr>
        <w:spacing w:line="252" w:lineRule="auto"/>
        <w:jc w:val="both"/>
        <w:rPr>
          <w:w w:val="105"/>
          <w:lang w:val="ro-RO"/>
        </w:rPr>
      </w:pPr>
      <w:r w:rsidRPr="002F3520">
        <w:rPr>
          <w:w w:val="105"/>
          <w:lang w:val="ro-RO"/>
        </w:rPr>
        <w:t>A Birnzeu, M Sindou: MVD for arterial hypertension: a review 123-135 in Raymond F. Sekula Jr. Shi- Ting Li Jun Zhong « Microvascular decompressive surgery » Springer Heidelberg – New York – London 2016. e-book ISBN 978-94-017-7366-9, Hardcover ISBN 978-94-017-7365-2, Softcover ISBN 978-94-024-1336-6</w:t>
      </w:r>
    </w:p>
    <w:p w14:paraId="3D46D5AD" w14:textId="77777777" w:rsidR="002F3520" w:rsidRPr="002F3520" w:rsidRDefault="002F3520" w:rsidP="002F3520">
      <w:pPr>
        <w:pStyle w:val="BodyText"/>
        <w:spacing w:line="252" w:lineRule="auto"/>
        <w:jc w:val="both"/>
        <w:rPr>
          <w:w w:val="105"/>
          <w:lang w:val="ro-RO"/>
        </w:rPr>
      </w:pPr>
    </w:p>
    <w:p w14:paraId="6A8FB260" w14:textId="0CD15DED" w:rsidR="002F3520" w:rsidRDefault="002F3520" w:rsidP="002F3520">
      <w:pPr>
        <w:pStyle w:val="BodyText"/>
        <w:numPr>
          <w:ilvl w:val="0"/>
          <w:numId w:val="5"/>
        </w:numPr>
        <w:spacing w:line="252" w:lineRule="auto"/>
        <w:jc w:val="both"/>
        <w:rPr>
          <w:w w:val="105"/>
          <w:lang w:val="ro-RO"/>
        </w:rPr>
      </w:pPr>
      <w:r w:rsidRPr="002F3520">
        <w:rPr>
          <w:w w:val="105"/>
          <w:lang w:val="ro-RO"/>
        </w:rPr>
        <w:t>Marc Sindou, A Brinzeu, J Maarawi ”Neurochirurgie de la douleur” 17-700-B-10, 2015, 25 de pagini,  Doi : 10.1016/S0246-0378(15)62885-8 in Encyclopédie médico-chirurgicale : Neurologie (Autor Colectiv) 7 Volume 3140 pagini. ISSN 0246-0378, ISBN 9782842995102 Elseveir- Masson  SAS 2015 – in limba franceza</w:t>
      </w:r>
    </w:p>
    <w:p w14:paraId="61803360" w14:textId="77777777" w:rsidR="002F3520" w:rsidRPr="002F3520" w:rsidRDefault="002F3520" w:rsidP="002F3520">
      <w:pPr>
        <w:pStyle w:val="BodyText"/>
        <w:spacing w:line="252" w:lineRule="auto"/>
        <w:jc w:val="both"/>
        <w:rPr>
          <w:w w:val="105"/>
          <w:lang w:val="ro-RO"/>
        </w:rPr>
      </w:pPr>
    </w:p>
    <w:p w14:paraId="2BFE87CA" w14:textId="5919DE2C" w:rsidR="002F3520" w:rsidRDefault="002F3520" w:rsidP="002F3520">
      <w:pPr>
        <w:pStyle w:val="BodyText"/>
        <w:numPr>
          <w:ilvl w:val="0"/>
          <w:numId w:val="5"/>
        </w:numPr>
        <w:spacing w:line="252" w:lineRule="auto"/>
        <w:jc w:val="both"/>
        <w:rPr>
          <w:w w:val="105"/>
          <w:lang w:val="ro-RO"/>
        </w:rPr>
      </w:pPr>
      <w:r w:rsidRPr="002F3520">
        <w:rPr>
          <w:w w:val="105"/>
          <w:lang w:val="ro-RO"/>
        </w:rPr>
        <w:t>Marc Sindou, A Brinzeu : ”Nevralgie Trigeminale et Neurochirurgie”17-023-A-85, 2018, 15 paginiDoi : 10.1016/S0246-0378(18)86582-4 in Encyclopédie médico-chirurgicale : Neurologie (Autor Colectiv) 7 Volume 3140 pagini. ISSN 0246-0378, ISBN 9782842995102 Elseveir- Masso</w:t>
      </w:r>
      <w:r>
        <w:rPr>
          <w:w w:val="105"/>
          <w:lang w:val="ro-RO"/>
        </w:rPr>
        <w:t>n SAS  2018 – in limba franceza</w:t>
      </w:r>
    </w:p>
    <w:p w14:paraId="0BFF73DA" w14:textId="77777777" w:rsidR="002F3520" w:rsidRDefault="002F3520" w:rsidP="002F3520">
      <w:pPr>
        <w:pStyle w:val="BodyText"/>
        <w:spacing w:line="252" w:lineRule="auto"/>
        <w:jc w:val="both"/>
        <w:rPr>
          <w:w w:val="105"/>
          <w:lang w:val="ro-RO"/>
        </w:rPr>
      </w:pPr>
    </w:p>
    <w:p w14:paraId="2E68063E" w14:textId="5EAC1DC8" w:rsidR="002F3520" w:rsidRPr="002F3520" w:rsidRDefault="002F3520" w:rsidP="002F3520">
      <w:pPr>
        <w:pStyle w:val="BodyText"/>
        <w:numPr>
          <w:ilvl w:val="0"/>
          <w:numId w:val="5"/>
        </w:numPr>
        <w:spacing w:line="252" w:lineRule="auto"/>
        <w:jc w:val="both"/>
        <w:rPr>
          <w:w w:val="105"/>
          <w:lang w:val="ro-RO"/>
        </w:rPr>
      </w:pPr>
      <w:r w:rsidRPr="002F3520">
        <w:rPr>
          <w:w w:val="105"/>
          <w:lang w:val="ro-RO"/>
        </w:rPr>
        <w:t>E Mazzucchi A Brinzeu, M Sindou Arachnoiditis as an outcome factor for microvascular decompression in classical trigeminal neuralgia Acta Neurochirurgica: 2019 ANCH-D-19-00543 Manuscript in press, Doi: 10.1007/s00701-019-03981-7, IF: 1,929 ISSN: 0001-6268 (print), ISSN: 0942-0940 (web)</w:t>
      </w:r>
    </w:p>
    <w:p w14:paraId="67C43E81" w14:textId="77777777" w:rsidR="002F3520" w:rsidRPr="002F3520" w:rsidRDefault="002F3520" w:rsidP="002F3520">
      <w:pPr>
        <w:pStyle w:val="BodyText"/>
        <w:spacing w:line="252" w:lineRule="auto"/>
        <w:jc w:val="both"/>
        <w:rPr>
          <w:w w:val="105"/>
          <w:lang w:val="ro-RO"/>
        </w:rPr>
      </w:pPr>
    </w:p>
    <w:p w14:paraId="6E9ECDBA" w14:textId="77777777" w:rsidR="002F3520" w:rsidRPr="002F3520" w:rsidRDefault="002F3520" w:rsidP="002F3520">
      <w:pPr>
        <w:pStyle w:val="BodyText"/>
        <w:numPr>
          <w:ilvl w:val="0"/>
          <w:numId w:val="5"/>
        </w:numPr>
        <w:spacing w:line="252" w:lineRule="auto"/>
        <w:jc w:val="both"/>
        <w:rPr>
          <w:w w:val="105"/>
          <w:lang w:val="ro-RO"/>
        </w:rPr>
      </w:pPr>
      <w:r w:rsidRPr="002F3520">
        <w:rPr>
          <w:w w:val="105"/>
          <w:lang w:val="ro-RO"/>
        </w:rPr>
        <w:t xml:space="preserve">Brinzeu A, Cuny E, Fontaine D, Mertens P, Luyet PP, Van den Abeele C, Djian MC; French </w:t>
      </w:r>
      <w:r w:rsidRPr="002F3520">
        <w:rPr>
          <w:w w:val="105"/>
          <w:lang w:val="ro-RO"/>
        </w:rPr>
        <w:lastRenderedPageBreak/>
        <w:t>SCS Study Group. Spinal cord stimulation for chronic refractory pain: Long-term effectiveness and safety data from a multicentre registry.Eur J Pain. 2019 May;23(5):1031-1044. doi: 10.1002/ejp.1355. Epub 2019 Apr 1. IF: 2,991 ISSN: 1090-3801 (print) ISSN: 1532-2149 (web)</w:t>
      </w:r>
    </w:p>
    <w:p w14:paraId="2A6006D7" w14:textId="77777777" w:rsidR="002F3520" w:rsidRPr="002F3520" w:rsidRDefault="002F3520" w:rsidP="002F3520">
      <w:pPr>
        <w:pStyle w:val="BodyText"/>
        <w:spacing w:line="252" w:lineRule="auto"/>
        <w:ind w:left="0"/>
        <w:jc w:val="both"/>
        <w:rPr>
          <w:w w:val="105"/>
          <w:lang w:val="ro-RO"/>
        </w:rPr>
      </w:pPr>
    </w:p>
    <w:p w14:paraId="40F33EE5" w14:textId="77777777" w:rsidR="002F3520" w:rsidRPr="002F3520" w:rsidRDefault="002F3520" w:rsidP="002F3520">
      <w:pPr>
        <w:pStyle w:val="BodyText"/>
        <w:numPr>
          <w:ilvl w:val="0"/>
          <w:numId w:val="5"/>
        </w:numPr>
        <w:spacing w:line="252" w:lineRule="auto"/>
        <w:jc w:val="both"/>
        <w:rPr>
          <w:w w:val="105"/>
          <w:lang w:val="ro-RO"/>
        </w:rPr>
      </w:pPr>
      <w:r w:rsidRPr="002F3520">
        <w:rPr>
          <w:w w:val="105"/>
          <w:lang w:val="ro-RO"/>
        </w:rPr>
        <w:t>Brinzeu A,  Dumot C,  Sindou M Role of the petrous ridge and angulation of the trigeminal nerve in the pathogenesis of trigeminal neuralgia, with implications for microvascular decompression.Acta Neurochir (Wien). 2018 May;160(5):971-976. doi: 10.1007/s00701-018-3468-1. FI: 1,929 ISSN: 0001-6268 (print), ISSN: 0942-0940 (web)</w:t>
      </w:r>
    </w:p>
    <w:p w14:paraId="032C287E" w14:textId="77777777" w:rsidR="002F3520" w:rsidRPr="002F3520" w:rsidRDefault="002F3520" w:rsidP="002F3520">
      <w:pPr>
        <w:pStyle w:val="BodyText"/>
        <w:spacing w:line="252" w:lineRule="auto"/>
        <w:ind w:left="0"/>
        <w:jc w:val="both"/>
        <w:rPr>
          <w:w w:val="105"/>
          <w:lang w:val="ro-RO"/>
        </w:rPr>
      </w:pPr>
    </w:p>
    <w:p w14:paraId="501A1A1A" w14:textId="77777777" w:rsidR="002F3520" w:rsidRPr="002F3520" w:rsidRDefault="002F3520" w:rsidP="002F3520">
      <w:pPr>
        <w:pStyle w:val="BodyText"/>
        <w:numPr>
          <w:ilvl w:val="0"/>
          <w:numId w:val="5"/>
        </w:numPr>
        <w:spacing w:line="252" w:lineRule="auto"/>
        <w:jc w:val="both"/>
        <w:rPr>
          <w:w w:val="105"/>
          <w:lang w:val="ro-RO"/>
        </w:rPr>
      </w:pPr>
      <w:r w:rsidRPr="002F3520">
        <w:rPr>
          <w:w w:val="105"/>
          <w:lang w:val="ro-RO"/>
        </w:rPr>
        <w:t>Brînzeu A, Drogba L, Sindou M. Reliability of MRI for predicting characteristics of neurovascular conflicts in trigeminal neuralgia: implications for surgical decision making. J Neurosurg. 2018 Apr 1:1-11. doi: 10.3171/2017.8.JNS171222, IF: 4,381 ISSN: 0022-3085 (print), ISSN: 1933-0693 (web)</w:t>
      </w:r>
    </w:p>
    <w:p w14:paraId="1468375C" w14:textId="77777777" w:rsidR="002F3520" w:rsidRPr="002F3520" w:rsidRDefault="002F3520" w:rsidP="002F3520">
      <w:pPr>
        <w:pStyle w:val="BodyText"/>
        <w:spacing w:line="252" w:lineRule="auto"/>
        <w:jc w:val="both"/>
        <w:rPr>
          <w:w w:val="105"/>
          <w:lang w:val="ro-RO"/>
        </w:rPr>
      </w:pPr>
    </w:p>
    <w:p w14:paraId="7D207BB7" w14:textId="77777777" w:rsidR="002F3520" w:rsidRPr="002F3520" w:rsidRDefault="002F3520" w:rsidP="002F3520">
      <w:pPr>
        <w:pStyle w:val="BodyText"/>
        <w:numPr>
          <w:ilvl w:val="0"/>
          <w:numId w:val="5"/>
        </w:numPr>
        <w:spacing w:line="252" w:lineRule="auto"/>
        <w:jc w:val="both"/>
        <w:rPr>
          <w:w w:val="105"/>
          <w:lang w:val="ro-RO"/>
        </w:rPr>
      </w:pPr>
      <w:r w:rsidRPr="002F3520">
        <w:rPr>
          <w:w w:val="105"/>
          <w:lang w:val="ro-RO"/>
        </w:rPr>
        <w:t>Brînzeu A, Sindou M. Functional anatomy of the accessory nerve studied through intraoperative electrophysiological mapping  J Neurosurg. 2017 Mar;126(3):913-921. doi: 10.3171/2015.11.JNS15817. Epub 2016 Apr 8. ISSN: 0022-3085 (print) ISSN: 1933-0693 (web) FI: 4,381</w:t>
      </w:r>
    </w:p>
    <w:p w14:paraId="62371DA1" w14:textId="77777777" w:rsidR="002F3520" w:rsidRPr="002F3520" w:rsidRDefault="002F3520" w:rsidP="002F3520">
      <w:pPr>
        <w:pStyle w:val="BodyText"/>
        <w:spacing w:line="252" w:lineRule="auto"/>
        <w:jc w:val="both"/>
        <w:rPr>
          <w:w w:val="105"/>
          <w:lang w:val="ro-RO"/>
        </w:rPr>
      </w:pPr>
    </w:p>
    <w:p w14:paraId="68441D4D" w14:textId="373DFB93" w:rsidR="002F3520" w:rsidRPr="00E26548" w:rsidRDefault="002F3520" w:rsidP="00E26548">
      <w:pPr>
        <w:pStyle w:val="BodyText"/>
        <w:numPr>
          <w:ilvl w:val="0"/>
          <w:numId w:val="5"/>
        </w:numPr>
        <w:spacing w:line="252" w:lineRule="auto"/>
        <w:jc w:val="both"/>
        <w:rPr>
          <w:w w:val="105"/>
          <w:lang w:val="ro-RO"/>
        </w:rPr>
      </w:pPr>
      <w:r w:rsidRPr="002F3520">
        <w:rPr>
          <w:w w:val="105"/>
          <w:lang w:val="ro-RO"/>
        </w:rPr>
        <w:t xml:space="preserve">Dumot C, Brinzeu A (autor correspondent),  Berthiller J,  Sindou M. Trigeminal neuralgia due to venous neurovascular conflicts: outcome after microvascular decompression in a series of 55 consecutive patients. Acta Neurochir (Wien).  2017 Feb;159(2):237-249. </w:t>
      </w:r>
      <w:r w:rsidRPr="00E26548">
        <w:rPr>
          <w:w w:val="105"/>
          <w:lang w:val="ro-RO"/>
        </w:rPr>
        <w:t>doi: 10.1007/s00701-016-2994-y. Epub 2016 Nov 5. FI: 1,929, ISSN: 0001-6268 (print) ISSN: 0942-0940 (web)</w:t>
      </w:r>
    </w:p>
    <w:p w14:paraId="63AABCF3" w14:textId="77777777" w:rsidR="002F3520" w:rsidRPr="002F3520" w:rsidRDefault="002F3520" w:rsidP="002F3520">
      <w:pPr>
        <w:pStyle w:val="BodyText"/>
        <w:spacing w:line="252" w:lineRule="auto"/>
        <w:ind w:left="0"/>
        <w:jc w:val="both"/>
        <w:rPr>
          <w:w w:val="105"/>
          <w:lang w:val="ro-RO"/>
        </w:rPr>
      </w:pPr>
    </w:p>
    <w:p w14:paraId="281FB342" w14:textId="77777777" w:rsidR="002F3520" w:rsidRPr="002F3520" w:rsidRDefault="002F3520" w:rsidP="002F3520">
      <w:pPr>
        <w:pStyle w:val="BodyText"/>
        <w:numPr>
          <w:ilvl w:val="0"/>
          <w:numId w:val="5"/>
        </w:numPr>
        <w:spacing w:line="252" w:lineRule="auto"/>
        <w:jc w:val="both"/>
        <w:rPr>
          <w:w w:val="105"/>
          <w:lang w:val="ro-RO"/>
        </w:rPr>
      </w:pPr>
      <w:r w:rsidRPr="002F3520">
        <w:rPr>
          <w:w w:val="105"/>
          <w:lang w:val="ro-RO"/>
        </w:rPr>
        <w:t>Sindou M, Mahmoudi M, Brînzeu A : Hypertension of neurogenic origin: effect of microvascular decompression of the CN IX-X root entry/exit zone and ventrolateral medulla on blood pressure in a prospective series of 48 patients with hemifacial spasm associated with essential hypertension. J Neurosurg. 2015 Dec;123(6):1405-13. doi: 10.3171/2014.12.JNS141775. Epub 2015 Jul 31.IF: 3,441 ISSN: 0022-3085 (print) ISSN: 1933-0693 (web)</w:t>
      </w:r>
    </w:p>
    <w:p w14:paraId="632CC3EA" w14:textId="77777777" w:rsidR="002F3520" w:rsidRDefault="002F3520" w:rsidP="002F3520">
      <w:pPr>
        <w:pStyle w:val="BodyText"/>
        <w:spacing w:line="252" w:lineRule="auto"/>
        <w:jc w:val="both"/>
        <w:rPr>
          <w:w w:val="105"/>
          <w:lang w:val="ro-RO"/>
        </w:rPr>
      </w:pPr>
    </w:p>
    <w:p w14:paraId="5853F406" w14:textId="5EABA604" w:rsidR="002F3520" w:rsidRPr="00D253A2" w:rsidRDefault="002F3520" w:rsidP="002F3520">
      <w:pPr>
        <w:pStyle w:val="Heading1"/>
        <w:ind w:left="0"/>
        <w:rPr>
          <w:lang w:val="ro-RO"/>
        </w:rPr>
      </w:pPr>
      <w:r>
        <w:rPr>
          <w:lang w:val="ro-RO"/>
        </w:rPr>
        <w:t>Alte publicatii</w:t>
      </w:r>
    </w:p>
    <w:p w14:paraId="30AB0088" w14:textId="1454E87C" w:rsidR="002F3520" w:rsidRPr="002F3520" w:rsidRDefault="002F3520" w:rsidP="002F3520">
      <w:pPr>
        <w:pStyle w:val="BodyText"/>
        <w:spacing w:line="252" w:lineRule="auto"/>
        <w:jc w:val="both"/>
        <w:rPr>
          <w:w w:val="105"/>
          <w:lang w:val="ro-RO"/>
        </w:rPr>
      </w:pPr>
    </w:p>
    <w:p w14:paraId="02EB6B4A" w14:textId="77777777" w:rsidR="002F3520" w:rsidRPr="002F3520" w:rsidRDefault="002F3520" w:rsidP="002F3520">
      <w:pPr>
        <w:pStyle w:val="BodyText"/>
        <w:spacing w:line="252" w:lineRule="auto"/>
        <w:jc w:val="both"/>
        <w:rPr>
          <w:w w:val="105"/>
          <w:lang w:val="ro-RO"/>
        </w:rPr>
      </w:pPr>
    </w:p>
    <w:p w14:paraId="087905E9" w14:textId="77777777" w:rsidR="002F3520" w:rsidRPr="002F3520" w:rsidRDefault="002F3520" w:rsidP="002F3520">
      <w:pPr>
        <w:pStyle w:val="BodyText"/>
        <w:numPr>
          <w:ilvl w:val="0"/>
          <w:numId w:val="6"/>
        </w:numPr>
        <w:spacing w:line="252" w:lineRule="auto"/>
        <w:jc w:val="both"/>
        <w:rPr>
          <w:w w:val="105"/>
          <w:lang w:val="ro-RO"/>
        </w:rPr>
      </w:pPr>
      <w:r w:rsidRPr="002F3520">
        <w:rPr>
          <w:w w:val="105"/>
          <w:lang w:val="ro-RO"/>
        </w:rPr>
        <w:t>Andrei Brinzeu: Criterii de selecție pentru decompresia microvasculară la pacienții cu nevralgie de trigemen. Coordonator Prof. M Simu. Consultant: Prof M Sindou. 17 Octombrie 2017 Timișoara. Școala doctorala de Medicina a Universității de Medicina si Farmacie Victor Babeș Timișoara. Teza Doctorat in Științe Medicale</w:t>
      </w:r>
    </w:p>
    <w:p w14:paraId="6A624FDA" w14:textId="2DD305DD" w:rsidR="002F3520" w:rsidRPr="002F3520" w:rsidRDefault="002F3520" w:rsidP="002F3520">
      <w:pPr>
        <w:pStyle w:val="BodyText"/>
        <w:spacing w:line="252" w:lineRule="auto"/>
        <w:ind w:left="0"/>
        <w:jc w:val="both"/>
        <w:rPr>
          <w:w w:val="105"/>
          <w:lang w:val="ro-RO"/>
        </w:rPr>
      </w:pPr>
    </w:p>
    <w:p w14:paraId="589E5448" w14:textId="0EDCFE0C" w:rsidR="002F3520" w:rsidRPr="002F3520" w:rsidRDefault="002F3520" w:rsidP="002F3520">
      <w:pPr>
        <w:pStyle w:val="BodyText"/>
        <w:numPr>
          <w:ilvl w:val="0"/>
          <w:numId w:val="6"/>
        </w:numPr>
        <w:spacing w:line="252" w:lineRule="auto"/>
        <w:jc w:val="both"/>
        <w:rPr>
          <w:w w:val="105"/>
          <w:lang w:val="ro-RO"/>
        </w:rPr>
      </w:pPr>
      <w:r w:rsidRPr="002F3520">
        <w:rPr>
          <w:w w:val="105"/>
          <w:lang w:val="ro-RO"/>
        </w:rPr>
        <w:t>Andrei Brinzeu Mismatch Negativity cognitive potential evoked through somatosensory electrical stimulation. Coordonator: Luis Garcia-Larrea. 10 Iunie 2015, Lyon Scoala doctorala: Neurosciences et Cognition a Universite de Lyon, France</w:t>
      </w:r>
      <w:r>
        <w:rPr>
          <w:w w:val="105"/>
          <w:lang w:val="ro-RO"/>
        </w:rPr>
        <w:t xml:space="preserve"> </w:t>
      </w:r>
      <w:r w:rsidRPr="002F3520">
        <w:rPr>
          <w:w w:val="105"/>
          <w:lang w:val="ro-RO"/>
        </w:rPr>
        <w:t>Teza Masterat 2 Cercetare in Neurostiinte</w:t>
      </w:r>
    </w:p>
    <w:p w14:paraId="1C7F9940" w14:textId="77777777" w:rsidR="002F3520" w:rsidRDefault="002F3520" w:rsidP="002F3520">
      <w:pPr>
        <w:pStyle w:val="BodyText"/>
        <w:spacing w:line="252" w:lineRule="auto"/>
        <w:jc w:val="both"/>
        <w:rPr>
          <w:w w:val="105"/>
          <w:lang w:val="ro-RO"/>
        </w:rPr>
      </w:pPr>
    </w:p>
    <w:p w14:paraId="1AD621B9" w14:textId="77777777" w:rsidR="002F3520" w:rsidRPr="002F3520" w:rsidRDefault="002F3520" w:rsidP="002F3520">
      <w:pPr>
        <w:pStyle w:val="BodyText"/>
        <w:numPr>
          <w:ilvl w:val="0"/>
          <w:numId w:val="6"/>
        </w:numPr>
        <w:spacing w:line="252" w:lineRule="auto"/>
        <w:jc w:val="both"/>
        <w:rPr>
          <w:w w:val="105"/>
          <w:lang w:val="ro-RO"/>
        </w:rPr>
      </w:pPr>
      <w:r w:rsidRPr="002F3520">
        <w:rPr>
          <w:w w:val="105"/>
          <w:lang w:val="ro-RO"/>
        </w:rPr>
        <w:t>M Sindou A Brinzeu Postoperative complications of microvascular decompression for hemifacial spasm: lessons from experience of 2040 cases Neurosurg Review  2016 Jan 39(1) 158:158 IF: 2,255 ISSN: 0344-5607 (print) ISSN: 1437-2320 (web)</w:t>
      </w:r>
    </w:p>
    <w:p w14:paraId="6579401B" w14:textId="77777777" w:rsidR="002F3520" w:rsidRDefault="002F3520" w:rsidP="002F3520">
      <w:pPr>
        <w:pStyle w:val="BodyText"/>
        <w:spacing w:line="252" w:lineRule="auto"/>
        <w:jc w:val="both"/>
        <w:rPr>
          <w:w w:val="105"/>
          <w:lang w:val="ro-RO"/>
        </w:rPr>
      </w:pPr>
    </w:p>
    <w:p w14:paraId="16B2F911" w14:textId="77777777" w:rsidR="002F3520" w:rsidRPr="002F3520" w:rsidRDefault="002F3520" w:rsidP="002F3520">
      <w:pPr>
        <w:pStyle w:val="BodyText"/>
        <w:numPr>
          <w:ilvl w:val="0"/>
          <w:numId w:val="6"/>
        </w:numPr>
        <w:spacing w:line="252" w:lineRule="auto"/>
        <w:jc w:val="both"/>
        <w:rPr>
          <w:w w:val="105"/>
          <w:lang w:val="ro-RO"/>
        </w:rPr>
      </w:pPr>
      <w:r w:rsidRPr="002F3520">
        <w:rPr>
          <w:w w:val="105"/>
          <w:lang w:val="ro-RO"/>
        </w:rPr>
        <w:lastRenderedPageBreak/>
        <w:t>Sindou M,, Esqueda-Liquidano M,, Brinzeu A. Microvascular decompression for hemifacial spasm: 3-dimensional operative video. Operative Neurosurgery. 2015 Mar;11 Suppl 2:200; discussion 200. doi: 10.1227/NEU.0000000000000573. IF: 1,670 ISSN: 2332-4252 (print) ISSN: 2332-4260 (web)</w:t>
      </w:r>
    </w:p>
    <w:p w14:paraId="779D3395" w14:textId="77777777" w:rsidR="002F3520" w:rsidRDefault="002F3520" w:rsidP="002F3520">
      <w:pPr>
        <w:pStyle w:val="BodyText"/>
        <w:spacing w:line="252" w:lineRule="auto"/>
        <w:jc w:val="both"/>
        <w:rPr>
          <w:w w:val="105"/>
          <w:lang w:val="ro-RO"/>
        </w:rPr>
      </w:pPr>
    </w:p>
    <w:p w14:paraId="1BC303F1" w14:textId="77777777" w:rsidR="002F3520" w:rsidRPr="002F3520" w:rsidRDefault="002F3520" w:rsidP="002F3520">
      <w:pPr>
        <w:pStyle w:val="BodyText"/>
        <w:numPr>
          <w:ilvl w:val="0"/>
          <w:numId w:val="6"/>
        </w:numPr>
        <w:spacing w:line="252" w:lineRule="auto"/>
        <w:jc w:val="both"/>
        <w:rPr>
          <w:w w:val="105"/>
          <w:lang w:val="ro-RO"/>
        </w:rPr>
      </w:pPr>
      <w:r w:rsidRPr="002F3520">
        <w:rPr>
          <w:w w:val="105"/>
          <w:lang w:val="ro-RO"/>
        </w:rPr>
        <w:t>Georgoulis G, Brînzeu A,  Sindou M. Dorsal rhizotomy for children with spastic diplegia of cerebral palsy origin: usefulness of intraoperative monitoring. J Neurosurg Pediatr. 2018 Jul;22(1):89-101.  doi: 10.3171/2018.1.PEDS17577. Epub 2018 Apr 13. IF: 2,162 ISSN: 1933-0707 (print) ISSN: 1933-0715 (web)</w:t>
      </w:r>
    </w:p>
    <w:p w14:paraId="71CB3527" w14:textId="77777777" w:rsidR="002F3520" w:rsidRDefault="002F3520" w:rsidP="002F3520">
      <w:pPr>
        <w:pStyle w:val="BodyText"/>
        <w:spacing w:line="252" w:lineRule="auto"/>
        <w:ind w:left="0"/>
        <w:jc w:val="both"/>
        <w:rPr>
          <w:w w:val="105"/>
          <w:lang w:val="ro-RO"/>
        </w:rPr>
      </w:pPr>
    </w:p>
    <w:p w14:paraId="41F82E9B" w14:textId="10104942" w:rsidR="002F3520" w:rsidRDefault="002F3520" w:rsidP="002F3520">
      <w:pPr>
        <w:pStyle w:val="BodyText"/>
        <w:numPr>
          <w:ilvl w:val="0"/>
          <w:numId w:val="6"/>
        </w:numPr>
        <w:spacing w:line="252" w:lineRule="auto"/>
        <w:jc w:val="both"/>
        <w:rPr>
          <w:w w:val="105"/>
          <w:lang w:val="ro-RO"/>
        </w:rPr>
      </w:pPr>
      <w:r w:rsidRPr="002F3520">
        <w:rPr>
          <w:w w:val="105"/>
          <w:lang w:val="ro-RO"/>
        </w:rPr>
        <w:t>A Brinzeu, L Drogba, M Sindou Letters to the editor: MRI and trigeminal Neuralgia: response J Neurosurg  2019 Feb (130) 668.  Doi:10.3171/2018.6.JNS181182 IF: 4,318 ISSN: 0022-3085 (print)</w:t>
      </w:r>
      <w:r>
        <w:rPr>
          <w:w w:val="105"/>
          <w:lang w:val="ro-RO"/>
        </w:rPr>
        <w:t xml:space="preserve"> ISSN: 1933-0693 (web)</w:t>
      </w:r>
    </w:p>
    <w:p w14:paraId="79552598" w14:textId="77777777" w:rsidR="002F3520" w:rsidRDefault="002F3520" w:rsidP="002F3520">
      <w:pPr>
        <w:pStyle w:val="BodyText"/>
        <w:spacing w:line="252" w:lineRule="auto"/>
        <w:ind w:left="0"/>
        <w:jc w:val="both"/>
        <w:rPr>
          <w:w w:val="105"/>
          <w:lang w:val="ro-RO"/>
        </w:rPr>
      </w:pPr>
    </w:p>
    <w:p w14:paraId="462A8719" w14:textId="1BC1EAB0" w:rsidR="002F3520" w:rsidRPr="002F3520" w:rsidRDefault="002F3520" w:rsidP="002F3520">
      <w:pPr>
        <w:pStyle w:val="BodyText"/>
        <w:numPr>
          <w:ilvl w:val="0"/>
          <w:numId w:val="6"/>
        </w:numPr>
        <w:spacing w:line="252" w:lineRule="auto"/>
        <w:jc w:val="both"/>
        <w:rPr>
          <w:w w:val="105"/>
          <w:lang w:val="ro-RO"/>
        </w:rPr>
      </w:pPr>
      <w:r w:rsidRPr="002F3520">
        <w:rPr>
          <w:w w:val="105"/>
          <w:lang w:val="ro-RO"/>
        </w:rPr>
        <w:t>Esqueda-Liquidano M, Georgoulis G, Brinzeu A , Sindou M , Ariñez – Barahona E, Arellano– Cervantes R, Flores – Alvarez E Vértigo incapacitante: Descompresión microvascular del nervio vestibular dentro del meato auditivo interno. Descripción técnica. (Disabling vertigo: microvascular decompression of vestibular nerve inside internal auditory canal. Technical description) Revista Mexicana de Neurociencia DOI: 10.31190/rmn.2018.19.4 2017; 18(1):9-19, Fara factor de impact eISSN: 2604-6180,  ISSN 1665-5044</w:t>
      </w:r>
    </w:p>
    <w:p w14:paraId="3039C109" w14:textId="77777777" w:rsidR="002F3520" w:rsidRPr="002F3520" w:rsidRDefault="002F3520" w:rsidP="002F3520">
      <w:pPr>
        <w:pStyle w:val="BodyText"/>
        <w:spacing w:line="252" w:lineRule="auto"/>
        <w:ind w:left="0"/>
        <w:jc w:val="both"/>
        <w:rPr>
          <w:w w:val="105"/>
          <w:lang w:val="ro-RO"/>
        </w:rPr>
      </w:pPr>
    </w:p>
    <w:p w14:paraId="32AF4731" w14:textId="41C7CB56" w:rsidR="002F3520" w:rsidRPr="002F3520" w:rsidRDefault="002F3520" w:rsidP="002F3520">
      <w:pPr>
        <w:pStyle w:val="BodyText"/>
        <w:numPr>
          <w:ilvl w:val="0"/>
          <w:numId w:val="6"/>
        </w:numPr>
        <w:spacing w:line="252" w:lineRule="auto"/>
        <w:jc w:val="both"/>
        <w:rPr>
          <w:w w:val="105"/>
          <w:lang w:val="ro-RO"/>
        </w:rPr>
      </w:pPr>
      <w:r w:rsidRPr="002F3520">
        <w:rPr>
          <w:w w:val="105"/>
          <w:lang w:val="ro-RO"/>
        </w:rPr>
        <w:t>M Sindou, A Brinzeu From the Laboratory to the operating room: importance of surgical anatomy at the histological scale in neurosurgery. Res Clin Med 2018 2 (2) 1-5 ISSN: 2360-1124</w:t>
      </w:r>
    </w:p>
    <w:p w14:paraId="094B033D" w14:textId="77777777" w:rsidR="002F3520" w:rsidRPr="002F3520" w:rsidRDefault="002F3520" w:rsidP="002F3520">
      <w:pPr>
        <w:pStyle w:val="BodyText"/>
        <w:spacing w:line="252" w:lineRule="auto"/>
        <w:jc w:val="both"/>
        <w:rPr>
          <w:w w:val="105"/>
          <w:lang w:val="ro-RO"/>
        </w:rPr>
      </w:pPr>
    </w:p>
    <w:p w14:paraId="1DC7E5DF" w14:textId="777BD282" w:rsidR="002F3520" w:rsidRPr="002F3520" w:rsidRDefault="002F3520" w:rsidP="002F3520">
      <w:pPr>
        <w:pStyle w:val="BodyText"/>
        <w:numPr>
          <w:ilvl w:val="0"/>
          <w:numId w:val="6"/>
        </w:numPr>
        <w:spacing w:line="252" w:lineRule="auto"/>
        <w:jc w:val="both"/>
        <w:rPr>
          <w:w w:val="105"/>
          <w:lang w:val="ro-RO"/>
        </w:rPr>
      </w:pPr>
      <w:r w:rsidRPr="002F3520">
        <w:rPr>
          <w:w w:val="105"/>
          <w:lang w:val="ro-RO"/>
        </w:rPr>
        <w:t>C Brinzeu, L Mada, A Brinzeu, A Brinzeu Invited review about the use of antibiotics in a county hospital. a romanian perspective (i) Timisoara Medical Journal 2005 55(2): 113-135. ISSN: 1583-526X (Online Edition) Index Copernicus: https://journals.indexcopernicus.com/; embase: https://www.embase.com/l</w:t>
      </w:r>
    </w:p>
    <w:p w14:paraId="18CA6405" w14:textId="77777777" w:rsidR="002F3520" w:rsidRPr="002F3520" w:rsidRDefault="002F3520" w:rsidP="002F3520">
      <w:pPr>
        <w:pStyle w:val="BodyText"/>
        <w:spacing w:line="252" w:lineRule="auto"/>
        <w:jc w:val="both"/>
        <w:rPr>
          <w:w w:val="105"/>
          <w:lang w:val="ro-RO"/>
        </w:rPr>
      </w:pPr>
    </w:p>
    <w:p w14:paraId="276BDCA6" w14:textId="400EB2B9" w:rsidR="002F3520" w:rsidRPr="002F3520" w:rsidRDefault="002F3520" w:rsidP="002F3520">
      <w:pPr>
        <w:pStyle w:val="BodyText"/>
        <w:numPr>
          <w:ilvl w:val="0"/>
          <w:numId w:val="6"/>
        </w:numPr>
        <w:spacing w:line="252" w:lineRule="auto"/>
        <w:jc w:val="both"/>
        <w:rPr>
          <w:w w:val="105"/>
          <w:lang w:val="ro-RO"/>
        </w:rPr>
      </w:pPr>
      <w:r w:rsidRPr="002F3520">
        <w:rPr>
          <w:w w:val="105"/>
          <w:lang w:val="ro-RO"/>
        </w:rPr>
        <w:t>D Crasnic, D Nistor, I R Siska, M I. Crasnic, R Cioaca, E Suciu, A Brinzeu, V Dumitrascu, V Paunescu Adhesion Molecules Expression in Cultured Human Umbilical Endothelial Cells Timisoara Medical Journal 2003 53(1): 112-118. ISSN: 1583-526X (Online Edition) Index Copernicus: https://journals.indexcopernicus.com/; embase: https://www.embase.com/l</w:t>
      </w:r>
    </w:p>
    <w:p w14:paraId="41C10201" w14:textId="77777777" w:rsidR="002F3520" w:rsidRPr="002F3520" w:rsidRDefault="002F3520" w:rsidP="002F3520">
      <w:pPr>
        <w:pStyle w:val="BodyText"/>
        <w:spacing w:line="252" w:lineRule="auto"/>
        <w:ind w:left="0"/>
        <w:jc w:val="both"/>
        <w:rPr>
          <w:w w:val="105"/>
          <w:lang w:val="ro-RO"/>
        </w:rPr>
      </w:pPr>
    </w:p>
    <w:p w14:paraId="2476B3D6" w14:textId="7DBC430D" w:rsidR="002F3520" w:rsidRPr="002F3520" w:rsidRDefault="002F3520" w:rsidP="002F3520">
      <w:pPr>
        <w:pStyle w:val="BodyText"/>
        <w:numPr>
          <w:ilvl w:val="0"/>
          <w:numId w:val="6"/>
        </w:numPr>
        <w:spacing w:line="252" w:lineRule="auto"/>
        <w:jc w:val="both"/>
        <w:rPr>
          <w:w w:val="105"/>
          <w:lang w:val="ro-RO"/>
        </w:rPr>
      </w:pPr>
      <w:r w:rsidRPr="002F3520">
        <w:rPr>
          <w:w w:val="105"/>
          <w:lang w:val="ro-RO"/>
        </w:rPr>
        <w:t>G. Georgoulis, A. Brinzeu, F. Turjman, M. Sindou  Anévrysmes intracrâniens : clippage complémentaire au coiling : « Le danger opératoire des coils expulsés hors du sac dans l’espace cisternal » Neurochirurgie, Volume 57, Issues 4–6, September–December 2011, Page 279, https://doi.org/10.1016/j.neuchi.2011.09.092 IF 0,702 ISSN: 0028-3770</w:t>
      </w:r>
    </w:p>
    <w:p w14:paraId="78DDD98D" w14:textId="77777777" w:rsidR="002F3520" w:rsidRPr="002F3520" w:rsidRDefault="002F3520" w:rsidP="002F3520">
      <w:pPr>
        <w:pStyle w:val="BodyText"/>
        <w:spacing w:line="252" w:lineRule="auto"/>
        <w:jc w:val="both"/>
        <w:rPr>
          <w:w w:val="105"/>
          <w:lang w:val="ro-RO"/>
        </w:rPr>
      </w:pPr>
    </w:p>
    <w:p w14:paraId="71EFFAFE" w14:textId="1CB550A6" w:rsidR="002F3520" w:rsidRPr="002F3520" w:rsidRDefault="002F3520" w:rsidP="002F3520">
      <w:pPr>
        <w:pStyle w:val="BodyText"/>
        <w:numPr>
          <w:ilvl w:val="0"/>
          <w:numId w:val="6"/>
        </w:numPr>
        <w:spacing w:line="252" w:lineRule="auto"/>
        <w:jc w:val="both"/>
        <w:rPr>
          <w:w w:val="105"/>
          <w:lang w:val="ro-RO"/>
        </w:rPr>
      </w:pPr>
      <w:r w:rsidRPr="002F3520">
        <w:rPr>
          <w:w w:val="105"/>
          <w:lang w:val="ro-RO"/>
        </w:rPr>
        <w:t>M. Sindou, A. Brinzeu  Controverses sur le rôle des conflits vasculaires dans la névralgie trigéminale classique : arguments contre versus pour Neurochirurgie, Volume 63, Issue 1, March 2017, Pages 45-46 https://doi.org/10.1016/j.neuchi.2016.11.041 IF 0,702 ISSN: 0028-3770</w:t>
      </w:r>
    </w:p>
    <w:p w14:paraId="1E7CDD62" w14:textId="77777777" w:rsidR="002F3520" w:rsidRPr="002F3520" w:rsidRDefault="002F3520" w:rsidP="002F3520">
      <w:pPr>
        <w:pStyle w:val="BodyText"/>
        <w:spacing w:line="252" w:lineRule="auto"/>
        <w:jc w:val="both"/>
        <w:rPr>
          <w:w w:val="105"/>
          <w:lang w:val="ro-RO"/>
        </w:rPr>
      </w:pPr>
    </w:p>
    <w:p w14:paraId="3745BCDD" w14:textId="4E2B8A2E" w:rsidR="002F3520" w:rsidRPr="002F3520" w:rsidRDefault="002F3520" w:rsidP="002F3520">
      <w:pPr>
        <w:pStyle w:val="BodyText"/>
        <w:numPr>
          <w:ilvl w:val="0"/>
          <w:numId w:val="6"/>
        </w:numPr>
        <w:spacing w:line="252" w:lineRule="auto"/>
        <w:jc w:val="both"/>
        <w:rPr>
          <w:w w:val="105"/>
          <w:lang w:val="ro-RO"/>
        </w:rPr>
      </w:pPr>
      <w:r w:rsidRPr="002F3520">
        <w:rPr>
          <w:w w:val="105"/>
          <w:lang w:val="ro-RO"/>
        </w:rPr>
        <w:t>L. Drogba, A. Brinzeu, M. Sindou Valeur de l’imagerie par résonance magnétique pour le diagnostic de névralgie trigéminale classique par conflit neurovasculaire (étude prospective dans une série consécutive de 100 patients) Neurochirurgie, Volume 63, Issue 1, March 2017, Page 44 https://doi.org/10.1016/j.neuchi.2016.11.038 IF 0,702 ISSN: 0028-3770</w:t>
      </w:r>
    </w:p>
    <w:p w14:paraId="096B2FF9" w14:textId="77777777" w:rsidR="002F3520" w:rsidRPr="002F3520" w:rsidRDefault="002F3520" w:rsidP="002F3520">
      <w:pPr>
        <w:pStyle w:val="BodyText"/>
        <w:spacing w:line="252" w:lineRule="auto"/>
        <w:jc w:val="both"/>
        <w:rPr>
          <w:w w:val="105"/>
          <w:lang w:val="ro-RO"/>
        </w:rPr>
      </w:pPr>
    </w:p>
    <w:p w14:paraId="701C1415" w14:textId="77777777" w:rsidR="002F3520" w:rsidRPr="002F3520" w:rsidRDefault="002F3520" w:rsidP="002F3520">
      <w:pPr>
        <w:pStyle w:val="BodyText"/>
        <w:spacing w:line="252" w:lineRule="auto"/>
        <w:jc w:val="both"/>
        <w:rPr>
          <w:w w:val="105"/>
          <w:lang w:val="ro-RO"/>
        </w:rPr>
      </w:pPr>
    </w:p>
    <w:p w14:paraId="003B656A" w14:textId="69E689E0" w:rsidR="002F3520" w:rsidRPr="002F3520" w:rsidRDefault="002F3520" w:rsidP="002F3520">
      <w:pPr>
        <w:pStyle w:val="BodyText"/>
        <w:numPr>
          <w:ilvl w:val="0"/>
          <w:numId w:val="6"/>
        </w:numPr>
        <w:spacing w:line="252" w:lineRule="auto"/>
        <w:jc w:val="both"/>
        <w:rPr>
          <w:w w:val="105"/>
          <w:lang w:val="ro-RO"/>
        </w:rPr>
      </w:pPr>
      <w:r w:rsidRPr="002F3520">
        <w:rPr>
          <w:w w:val="105"/>
          <w:lang w:val="ro-RO"/>
        </w:rPr>
        <w:t>G. Georgoulis, A. Brinzeu, P. Mertens, M. Sindou  Exploration neurophysiologique intra-opératoire dans la radicotomie dorsale pour spasticité. Étude prospective sur son utilité dans une série consécutive de 8 patients diplégiques spastiques Neurochirurgie, Volume 63, Issue 1, March 2017, Page 45 https://doi.org/10.1016/j.neuchi.2016.11.040 IF 0,702 ISSN: 0028-3770</w:t>
      </w:r>
    </w:p>
    <w:p w14:paraId="01AE49AF" w14:textId="77777777" w:rsidR="002F3520" w:rsidRPr="002F3520" w:rsidRDefault="002F3520" w:rsidP="002F3520">
      <w:pPr>
        <w:pStyle w:val="BodyText"/>
        <w:spacing w:line="252" w:lineRule="auto"/>
        <w:jc w:val="both"/>
        <w:rPr>
          <w:w w:val="105"/>
          <w:lang w:val="ro-RO"/>
        </w:rPr>
      </w:pPr>
    </w:p>
    <w:p w14:paraId="164D7E91" w14:textId="6397715F" w:rsidR="002F3520" w:rsidRPr="002F3520" w:rsidRDefault="002F3520" w:rsidP="002F3520">
      <w:pPr>
        <w:pStyle w:val="BodyText"/>
        <w:numPr>
          <w:ilvl w:val="0"/>
          <w:numId w:val="6"/>
        </w:numPr>
        <w:spacing w:line="252" w:lineRule="auto"/>
        <w:jc w:val="both"/>
        <w:rPr>
          <w:w w:val="105"/>
          <w:lang w:val="ro-RO"/>
        </w:rPr>
      </w:pPr>
      <w:r w:rsidRPr="002F3520">
        <w:rPr>
          <w:w w:val="105"/>
          <w:lang w:val="ro-RO"/>
        </w:rPr>
        <w:t>A Brinzeu, M. Sindou, P. Mertens  Décompression vasculaire microchirurgicale pour névralgie vago-glosso-pharyngienne associé à un syndrome de dis-régulation végétative Neurochirurgie, Volume 57, Issues 4–6, September–December 2011, Page 279 https://doi.org/10.1016/j.neuchi.2011.09.093 IF 0,702 ISSN: 0028-3770</w:t>
      </w:r>
    </w:p>
    <w:p w14:paraId="35FD472C" w14:textId="77777777" w:rsidR="002F3520" w:rsidRPr="002F3520" w:rsidRDefault="002F3520" w:rsidP="002F3520">
      <w:pPr>
        <w:pStyle w:val="BodyText"/>
        <w:spacing w:line="252" w:lineRule="auto"/>
        <w:jc w:val="both"/>
        <w:rPr>
          <w:w w:val="105"/>
          <w:lang w:val="ro-RO"/>
        </w:rPr>
      </w:pPr>
    </w:p>
    <w:p w14:paraId="50A03A03" w14:textId="42B4E108" w:rsidR="002F3520" w:rsidRPr="002F3520" w:rsidRDefault="002F3520" w:rsidP="002F3520">
      <w:pPr>
        <w:pStyle w:val="BodyText"/>
        <w:numPr>
          <w:ilvl w:val="0"/>
          <w:numId w:val="6"/>
        </w:numPr>
        <w:spacing w:line="252" w:lineRule="auto"/>
        <w:jc w:val="both"/>
        <w:rPr>
          <w:w w:val="105"/>
          <w:lang w:val="ro-RO"/>
        </w:rPr>
      </w:pPr>
      <w:r w:rsidRPr="002F3520">
        <w:rPr>
          <w:w w:val="105"/>
          <w:lang w:val="ro-RO"/>
        </w:rPr>
        <w:t>C Dumot, A. Brinzeu, G. Georgoulis, F. Dailler, M. Sindou  Sécurité de la position assise : une étude randomisée de non-infériorité Neurochirurgie, Volume 60, Issue 6, December 2014, Page 322 https://doi.org/10.1016/j.neuchi.2014.10.005 IF 0,702 ISSN: 0028-3770</w:t>
      </w:r>
    </w:p>
    <w:p w14:paraId="2DDE7123" w14:textId="77777777" w:rsidR="002F3520" w:rsidRPr="002F3520" w:rsidRDefault="002F3520" w:rsidP="002F3520">
      <w:pPr>
        <w:pStyle w:val="BodyText"/>
        <w:spacing w:line="252" w:lineRule="auto"/>
        <w:jc w:val="both"/>
        <w:rPr>
          <w:w w:val="105"/>
          <w:lang w:val="ro-RO"/>
        </w:rPr>
      </w:pPr>
    </w:p>
    <w:p w14:paraId="49A722B5" w14:textId="783304C4" w:rsidR="002F3520" w:rsidRPr="002F3520" w:rsidRDefault="002F3520" w:rsidP="002F3520">
      <w:pPr>
        <w:pStyle w:val="BodyText"/>
        <w:numPr>
          <w:ilvl w:val="0"/>
          <w:numId w:val="6"/>
        </w:numPr>
        <w:spacing w:line="252" w:lineRule="auto"/>
        <w:jc w:val="both"/>
        <w:rPr>
          <w:w w:val="105"/>
          <w:lang w:val="ro-RO"/>
        </w:rPr>
      </w:pPr>
      <w:r w:rsidRPr="002F3520">
        <w:rPr>
          <w:w w:val="105"/>
          <w:lang w:val="ro-RO"/>
        </w:rPr>
        <w:t>G. Georgoulis, A. Brinzeu, G. Polo, P. Mertens, M. Sindou Traitement de la douleur neuropathique par association de méthodes neurochirurgicales. Illustration par vidéo présentation d’un cas Neurochirurgie, Volume 59, Issue 6, December 2013, Page 248 https://doi.org/10.1016/j.neuchi.2013.10.074 IF 0,702 ISSN: 0028-3770</w:t>
      </w:r>
    </w:p>
    <w:p w14:paraId="2BEB4F2C" w14:textId="77777777" w:rsidR="002F3520" w:rsidRPr="002F3520" w:rsidRDefault="002F3520" w:rsidP="002F3520">
      <w:pPr>
        <w:pStyle w:val="BodyText"/>
        <w:spacing w:line="252" w:lineRule="auto"/>
        <w:jc w:val="both"/>
        <w:rPr>
          <w:w w:val="105"/>
          <w:lang w:val="ro-RO"/>
        </w:rPr>
      </w:pPr>
    </w:p>
    <w:p w14:paraId="7D492784" w14:textId="3D061ED7" w:rsidR="002F3520" w:rsidRPr="002F3520" w:rsidRDefault="002F3520" w:rsidP="002F3520">
      <w:pPr>
        <w:pStyle w:val="BodyText"/>
        <w:numPr>
          <w:ilvl w:val="0"/>
          <w:numId w:val="6"/>
        </w:numPr>
        <w:spacing w:line="252" w:lineRule="auto"/>
        <w:jc w:val="both"/>
        <w:rPr>
          <w:w w:val="105"/>
          <w:lang w:val="ro-RO"/>
        </w:rPr>
      </w:pPr>
      <w:r w:rsidRPr="002F3520">
        <w:rPr>
          <w:w w:val="105"/>
          <w:lang w:val="ro-RO"/>
        </w:rPr>
        <w:t>G. Georgoulis, A. Brinzeu, P. Mertens, M. Sindou  Radicotomie dorsale pour le traitement de la spasticité des enfants diplégiques. Abord étagé interlamaire et monitorage clinique et EMG pour cartographie topographique et testing électrophysiologique Neurochirurgie, Volume 59, Issue 6, December 2013, Pages 228-229 https://doi.org/10.1016/j.neuchi.2013.10.015 IF 0,702 ISSN: 0028-3770</w:t>
      </w:r>
    </w:p>
    <w:p w14:paraId="7A7DFFAA" w14:textId="77777777" w:rsidR="002F3520" w:rsidRPr="002F3520" w:rsidRDefault="002F3520" w:rsidP="002F3520">
      <w:pPr>
        <w:pStyle w:val="BodyText"/>
        <w:spacing w:line="252" w:lineRule="auto"/>
        <w:jc w:val="both"/>
        <w:rPr>
          <w:w w:val="105"/>
          <w:lang w:val="ro-RO"/>
        </w:rPr>
      </w:pPr>
    </w:p>
    <w:p w14:paraId="4EC621C1" w14:textId="3F2D82C6" w:rsidR="002F3520" w:rsidRPr="002F3520" w:rsidRDefault="002F3520" w:rsidP="002F3520">
      <w:pPr>
        <w:pStyle w:val="BodyText"/>
        <w:numPr>
          <w:ilvl w:val="0"/>
          <w:numId w:val="6"/>
        </w:numPr>
        <w:spacing w:line="252" w:lineRule="auto"/>
        <w:jc w:val="both"/>
        <w:rPr>
          <w:w w:val="105"/>
          <w:lang w:val="ro-RO"/>
        </w:rPr>
      </w:pPr>
      <w:r w:rsidRPr="002F3520">
        <w:rPr>
          <w:w w:val="105"/>
          <w:lang w:val="ro-RO"/>
        </w:rPr>
        <w:t>C. Dumot, A. Brinzeu, É. Simon, M. Sindou Place des compressions veineuses dans les névralgies trigéminales primaires traitées par décompression vasculaire pure : à propos d’une série consécutive de 115 cas de conflits veineux Neurochirurgie, Volume 59, Issue 6, December 2013, Page 234 https://doi.org/10.1016/j.neuchi.2013.10.032 IF 0,702 ISSN: 0028-3770</w:t>
      </w:r>
    </w:p>
    <w:p w14:paraId="2209D2D7" w14:textId="77777777" w:rsidR="002F3520" w:rsidRPr="002F3520" w:rsidRDefault="002F3520" w:rsidP="002F3520">
      <w:pPr>
        <w:pStyle w:val="BodyText"/>
        <w:spacing w:line="252" w:lineRule="auto"/>
        <w:jc w:val="both"/>
        <w:rPr>
          <w:w w:val="105"/>
          <w:lang w:val="ro-RO"/>
        </w:rPr>
      </w:pPr>
    </w:p>
    <w:p w14:paraId="326AAF78" w14:textId="77777777" w:rsidR="002F3520" w:rsidRDefault="002F3520" w:rsidP="002F3520">
      <w:pPr>
        <w:pStyle w:val="BodyText"/>
        <w:numPr>
          <w:ilvl w:val="0"/>
          <w:numId w:val="6"/>
        </w:numPr>
        <w:spacing w:line="252" w:lineRule="auto"/>
        <w:jc w:val="both"/>
        <w:rPr>
          <w:w w:val="105"/>
          <w:lang w:val="ro-RO"/>
        </w:rPr>
      </w:pPr>
      <w:r w:rsidRPr="002F3520">
        <w:rPr>
          <w:w w:val="105"/>
          <w:lang w:val="ro-RO"/>
        </w:rPr>
        <w:t>M. Sindou, C. Batailler, A. Brinzeu, E. Simon, P. Mertens  Le rôle de l’« effet de chevalet » de l’arête pétreuse sur la racine trigéminale dans la genèse des névralgies trigéminales primaires. Vidéo d’un cas illustratif (3′30) Neurochirurgie, Volume 58, Issue 6, December 2012, Page 421 https://doi.org/10.1016/j.neuchi.2012.10.039 IF 0,702 ISSN: 0028-3770</w:t>
      </w:r>
    </w:p>
    <w:p w14:paraId="6FBD8056" w14:textId="77777777" w:rsidR="002F3520" w:rsidRDefault="002F3520" w:rsidP="002F3520">
      <w:pPr>
        <w:pStyle w:val="ListParagraph"/>
        <w:rPr>
          <w:w w:val="105"/>
          <w:lang w:val="ro-RO"/>
        </w:rPr>
      </w:pPr>
    </w:p>
    <w:p w14:paraId="7AFB156D" w14:textId="41DA5361" w:rsidR="002F3520" w:rsidRPr="002F3520" w:rsidRDefault="002F3520" w:rsidP="002F3520">
      <w:pPr>
        <w:pStyle w:val="BodyText"/>
        <w:numPr>
          <w:ilvl w:val="0"/>
          <w:numId w:val="6"/>
        </w:numPr>
        <w:spacing w:line="252" w:lineRule="auto"/>
        <w:jc w:val="both"/>
        <w:rPr>
          <w:w w:val="105"/>
          <w:lang w:val="ro-RO"/>
        </w:rPr>
      </w:pPr>
      <w:r w:rsidRPr="002F3520">
        <w:rPr>
          <w:w w:val="105"/>
          <w:lang w:val="ro-RO"/>
        </w:rPr>
        <w:t>Brinzeu, M. Sindou, E. Simon, P. Mertens  Étude de l’anatomie fonctionnelle (somatotopie) des radicelles du nerf accessoire (XI) par stimulation directe et monitorage EMG, en peropératoire Neurochirurgie, Volume 57, Issues 4–6, September–December 2011, Page 257 https://doi.org/10.1016/j.neuchi.2011.09.024 IF 0,702 ISSN: 0028-3770</w:t>
      </w:r>
    </w:p>
    <w:p w14:paraId="0D71DE01" w14:textId="77777777" w:rsidR="002F3520" w:rsidRPr="002F3520" w:rsidRDefault="002F3520" w:rsidP="002F3520">
      <w:pPr>
        <w:pStyle w:val="BodyText"/>
        <w:spacing w:line="252" w:lineRule="auto"/>
        <w:jc w:val="both"/>
        <w:rPr>
          <w:w w:val="105"/>
          <w:lang w:val="ro-RO"/>
        </w:rPr>
      </w:pPr>
    </w:p>
    <w:p w14:paraId="645E72F3" w14:textId="664D5A1F" w:rsidR="002F3520" w:rsidRPr="002F3520" w:rsidRDefault="002F3520" w:rsidP="002F3520">
      <w:pPr>
        <w:pStyle w:val="BodyText"/>
        <w:numPr>
          <w:ilvl w:val="0"/>
          <w:numId w:val="6"/>
        </w:numPr>
        <w:spacing w:line="252" w:lineRule="auto"/>
        <w:jc w:val="both"/>
        <w:rPr>
          <w:w w:val="105"/>
          <w:lang w:val="ro-RO"/>
        </w:rPr>
      </w:pPr>
      <w:r w:rsidRPr="002F3520">
        <w:rPr>
          <w:w w:val="105"/>
          <w:lang w:val="ro-RO"/>
        </w:rPr>
        <w:t>Pardey Bracho G.F., Brinzeu A, Lukaszewicz A.-C., Mertens P., Lehot J.J.  Friedreich’s ataxia (FA), comorbidities and anaesthetic management. European Journal of Anaesthesiology 2017 34 eSupplement 55 06AP01-6 p150 ISSN: 0256-0215 IF: 3,634 (abstract book of the 2017 Geneva ESA congress)</w:t>
      </w:r>
    </w:p>
    <w:p w14:paraId="166CC306" w14:textId="77777777" w:rsidR="002F3520" w:rsidRPr="002F3520" w:rsidRDefault="002F3520" w:rsidP="002F3520">
      <w:pPr>
        <w:pStyle w:val="BodyText"/>
        <w:spacing w:line="252" w:lineRule="auto"/>
        <w:jc w:val="both"/>
        <w:rPr>
          <w:w w:val="105"/>
          <w:lang w:val="ro-RO"/>
        </w:rPr>
      </w:pPr>
    </w:p>
    <w:p w14:paraId="6582827D" w14:textId="6FD9D3FF" w:rsidR="002F3520" w:rsidRPr="002F3520" w:rsidRDefault="002F3520" w:rsidP="002F3520">
      <w:pPr>
        <w:pStyle w:val="BodyText"/>
        <w:numPr>
          <w:ilvl w:val="0"/>
          <w:numId w:val="6"/>
        </w:numPr>
        <w:spacing w:line="252" w:lineRule="auto"/>
        <w:jc w:val="both"/>
        <w:rPr>
          <w:w w:val="105"/>
          <w:lang w:val="ro-RO"/>
        </w:rPr>
      </w:pPr>
      <w:r w:rsidRPr="002F3520">
        <w:rPr>
          <w:w w:val="105"/>
          <w:lang w:val="ro-RO"/>
        </w:rPr>
        <w:t xml:space="preserve">Brinzeu A., Dumot C., Georgoulis G., Dailler F., Sindou M., Mertens P Safety of the sitting position. A pseudorandomised non-inferiority methodology study European Journal of Anaesthesiology 2017 34 eSupplement 55 06AP01-6 p165 ISSN: 0256-0215 IF: 3,634 </w:t>
      </w:r>
      <w:r w:rsidRPr="002F3520">
        <w:rPr>
          <w:w w:val="105"/>
          <w:lang w:val="ro-RO"/>
        </w:rPr>
        <w:lastRenderedPageBreak/>
        <w:t>(abstract book of the 2017 Geneva ESA congress)</w:t>
      </w:r>
    </w:p>
    <w:p w14:paraId="5AD4CFEC" w14:textId="77777777" w:rsidR="002F3520" w:rsidRPr="002F3520" w:rsidRDefault="002F3520" w:rsidP="002F3520">
      <w:pPr>
        <w:pStyle w:val="BodyText"/>
        <w:spacing w:line="252" w:lineRule="auto"/>
        <w:jc w:val="both"/>
        <w:rPr>
          <w:w w:val="105"/>
          <w:lang w:val="ro-RO"/>
        </w:rPr>
      </w:pPr>
    </w:p>
    <w:p w14:paraId="31397AC2" w14:textId="48382A66" w:rsidR="002F3520" w:rsidRPr="002F3520" w:rsidRDefault="002F3520" w:rsidP="002F3520">
      <w:pPr>
        <w:pStyle w:val="BodyText"/>
        <w:numPr>
          <w:ilvl w:val="0"/>
          <w:numId w:val="6"/>
        </w:numPr>
        <w:spacing w:line="252" w:lineRule="auto"/>
        <w:jc w:val="both"/>
        <w:rPr>
          <w:w w:val="105"/>
          <w:lang w:val="ro-RO"/>
        </w:rPr>
      </w:pPr>
      <w:r w:rsidRPr="002F3520">
        <w:rPr>
          <w:w w:val="105"/>
          <w:lang w:val="ro-RO"/>
        </w:rPr>
        <w:t>A Brinzeu Surgery for pain in cancer patients Romanian Neurosurgery Journal 2018 32 Supplement Pag 17 ISSN 1220-8841 Abstract book of the 44th Romanian congress of Neurosurgery</w:t>
      </w:r>
    </w:p>
    <w:p w14:paraId="05273F25" w14:textId="77777777" w:rsidR="002F3520" w:rsidRPr="002F3520" w:rsidRDefault="002F3520" w:rsidP="002F3520">
      <w:pPr>
        <w:pStyle w:val="BodyText"/>
        <w:spacing w:line="252" w:lineRule="auto"/>
        <w:jc w:val="both"/>
        <w:rPr>
          <w:w w:val="105"/>
          <w:lang w:val="ro-RO"/>
        </w:rPr>
      </w:pPr>
    </w:p>
    <w:p w14:paraId="4DAE19AD" w14:textId="0ED546DB" w:rsidR="002F3520" w:rsidRPr="002F3520" w:rsidRDefault="002F3520" w:rsidP="002F3520">
      <w:pPr>
        <w:pStyle w:val="BodyText"/>
        <w:numPr>
          <w:ilvl w:val="0"/>
          <w:numId w:val="6"/>
        </w:numPr>
        <w:spacing w:line="252" w:lineRule="auto"/>
        <w:jc w:val="both"/>
        <w:rPr>
          <w:w w:val="105"/>
          <w:lang w:val="ro-RO"/>
        </w:rPr>
      </w:pPr>
      <w:r w:rsidRPr="002F3520">
        <w:rPr>
          <w:w w:val="105"/>
          <w:lang w:val="ro-RO"/>
        </w:rPr>
        <w:t>G Georgulis, A Brinzeu, M Sindou, Dorsal Rhizotomy for chidren with spastic diplegia – quadriplegia of cerebral palsy origin: intraoperative neuromonitoring. Romanian Neurosurgery Journal 2018 32 Supplement Pag 21 ISSN 1220-8841 Abstract book of the 44th Romanian congress of Neurosurgery</w:t>
      </w:r>
    </w:p>
    <w:p w14:paraId="2B1BD445" w14:textId="77777777" w:rsidR="002F3520" w:rsidRPr="002F3520" w:rsidRDefault="002F3520" w:rsidP="002F3520">
      <w:pPr>
        <w:pStyle w:val="BodyText"/>
        <w:spacing w:line="252" w:lineRule="auto"/>
        <w:jc w:val="both"/>
        <w:rPr>
          <w:w w:val="105"/>
          <w:lang w:val="ro-RO"/>
        </w:rPr>
      </w:pPr>
    </w:p>
    <w:p w14:paraId="65AB2D69" w14:textId="5D45A85A" w:rsidR="002F3520" w:rsidRPr="002F3520" w:rsidRDefault="002F3520" w:rsidP="002F3520">
      <w:pPr>
        <w:pStyle w:val="BodyText"/>
        <w:numPr>
          <w:ilvl w:val="0"/>
          <w:numId w:val="6"/>
        </w:numPr>
        <w:spacing w:line="252" w:lineRule="auto"/>
        <w:jc w:val="both"/>
        <w:rPr>
          <w:w w:val="105"/>
          <w:lang w:val="ro-RO"/>
        </w:rPr>
      </w:pPr>
      <w:r w:rsidRPr="002F3520">
        <w:rPr>
          <w:w w:val="105"/>
          <w:lang w:val="ro-RO"/>
        </w:rPr>
        <w:t>A Brinzeu, M Sindou Reliability of MRI for predicting characteristics of the neurovascular conflicts in trigeminal neuralgia: implication in surgical decision making for microvascular decompression. Romanian Neurosurgery Journal 2018 32 Supplement Pag 21 ISSN 1220-8841 Abstract book of the 44th Romanian congress of Neurosurgery</w:t>
      </w:r>
    </w:p>
    <w:p w14:paraId="72FA06E2" w14:textId="77777777" w:rsidR="002F3520" w:rsidRPr="002F3520" w:rsidRDefault="002F3520" w:rsidP="002F3520">
      <w:pPr>
        <w:pStyle w:val="BodyText"/>
        <w:spacing w:line="252" w:lineRule="auto"/>
        <w:jc w:val="both"/>
        <w:rPr>
          <w:w w:val="105"/>
          <w:lang w:val="ro-RO"/>
        </w:rPr>
      </w:pPr>
    </w:p>
    <w:p w14:paraId="7CE701F6" w14:textId="753F2C07" w:rsidR="002F3520" w:rsidRPr="002F3520" w:rsidRDefault="002F3520" w:rsidP="002F3520">
      <w:pPr>
        <w:pStyle w:val="BodyText"/>
        <w:numPr>
          <w:ilvl w:val="0"/>
          <w:numId w:val="6"/>
        </w:numPr>
        <w:spacing w:line="252" w:lineRule="auto"/>
        <w:jc w:val="both"/>
        <w:rPr>
          <w:w w:val="105"/>
          <w:lang w:val="ro-RO"/>
        </w:rPr>
      </w:pPr>
      <w:r w:rsidRPr="002F3520">
        <w:rPr>
          <w:w w:val="105"/>
          <w:lang w:val="ro-RO"/>
        </w:rPr>
        <w:t>A Brinzeu, M Guenot Clasical temporal lobectomy 3D video presentation. Romanian Neurosurgery Journal 2018 32 Supplement Pag 30 ISSN 1220-8841 Abstract book of the 44th Romanian congress of Neurosurgery</w:t>
      </w:r>
    </w:p>
    <w:p w14:paraId="45432FEE" w14:textId="77777777" w:rsidR="002F3520" w:rsidRPr="002F3520" w:rsidRDefault="002F3520" w:rsidP="002F3520">
      <w:pPr>
        <w:pStyle w:val="BodyText"/>
        <w:spacing w:line="252" w:lineRule="auto"/>
        <w:jc w:val="both"/>
        <w:rPr>
          <w:w w:val="105"/>
          <w:lang w:val="ro-RO"/>
        </w:rPr>
      </w:pPr>
    </w:p>
    <w:p w14:paraId="3D929727" w14:textId="234FEE6C" w:rsidR="002F3520" w:rsidRPr="002F3520" w:rsidRDefault="002F3520" w:rsidP="002F3520">
      <w:pPr>
        <w:pStyle w:val="BodyText"/>
        <w:numPr>
          <w:ilvl w:val="0"/>
          <w:numId w:val="6"/>
        </w:numPr>
        <w:spacing w:line="252" w:lineRule="auto"/>
        <w:jc w:val="both"/>
        <w:rPr>
          <w:w w:val="105"/>
          <w:lang w:val="ro-RO"/>
        </w:rPr>
      </w:pPr>
      <w:r w:rsidRPr="002F3520">
        <w:rPr>
          <w:w w:val="105"/>
          <w:lang w:val="ro-RO"/>
        </w:rPr>
        <w:t>T Idricianu, C Dumot, E Jouanneau, J Guyotat, M Sindou, A Brinzeu Safety of the sitting position a natural radomisation study on 96 patients. Romanian Neurosurgery Journal 2018 32 Supplement Pag 39 ISSN 1220-8841 Abstract book of the 44th Romanian congress of Neurosurgery</w:t>
      </w:r>
    </w:p>
    <w:p w14:paraId="3BBD76E7" w14:textId="77777777" w:rsidR="002F3520" w:rsidRPr="002F3520" w:rsidRDefault="002F3520" w:rsidP="002F3520">
      <w:pPr>
        <w:pStyle w:val="BodyText"/>
        <w:spacing w:line="252" w:lineRule="auto"/>
        <w:jc w:val="both"/>
        <w:rPr>
          <w:w w:val="105"/>
          <w:lang w:val="ro-RO"/>
        </w:rPr>
      </w:pPr>
    </w:p>
    <w:p w14:paraId="6E875D8C" w14:textId="5CC6BCCC" w:rsidR="002F3520" w:rsidRPr="002F3520" w:rsidRDefault="002F3520" w:rsidP="002F3520">
      <w:pPr>
        <w:pStyle w:val="BodyText"/>
        <w:numPr>
          <w:ilvl w:val="0"/>
          <w:numId w:val="6"/>
        </w:numPr>
        <w:spacing w:line="252" w:lineRule="auto"/>
        <w:jc w:val="both"/>
        <w:rPr>
          <w:w w:val="105"/>
          <w:lang w:val="ro-RO"/>
        </w:rPr>
      </w:pPr>
      <w:r w:rsidRPr="002F3520">
        <w:rPr>
          <w:w w:val="105"/>
          <w:lang w:val="ro-RO"/>
        </w:rPr>
        <w:t>D Mitrea, A Brinzeu Review of awake craniotomy for barin tumor resection: interest of neurological testing reference to a clinical case. Romanian Neurosurgery Journal 2018 32 Supplement Pag 77 ISSN 1220-8841 Abstract book of the 44th Romanian congress of Neurosurgery</w:t>
      </w:r>
    </w:p>
    <w:p w14:paraId="5A1CB7B2" w14:textId="77777777" w:rsidR="002F3520" w:rsidRPr="002F3520" w:rsidRDefault="002F3520" w:rsidP="002F3520">
      <w:pPr>
        <w:pStyle w:val="BodyText"/>
        <w:spacing w:line="252" w:lineRule="auto"/>
        <w:jc w:val="both"/>
        <w:rPr>
          <w:w w:val="105"/>
          <w:lang w:val="ro-RO"/>
        </w:rPr>
      </w:pPr>
    </w:p>
    <w:p w14:paraId="1AC020FA" w14:textId="67F999CF" w:rsidR="002F3520" w:rsidRPr="002F3520" w:rsidRDefault="002F3520" w:rsidP="002F3520">
      <w:pPr>
        <w:pStyle w:val="BodyText"/>
        <w:numPr>
          <w:ilvl w:val="0"/>
          <w:numId w:val="6"/>
        </w:numPr>
        <w:spacing w:line="252" w:lineRule="auto"/>
        <w:jc w:val="both"/>
        <w:rPr>
          <w:w w:val="105"/>
          <w:lang w:val="ro-RO"/>
        </w:rPr>
      </w:pPr>
      <w:r w:rsidRPr="002F3520">
        <w:rPr>
          <w:w w:val="105"/>
          <w:lang w:val="ro-RO"/>
        </w:rPr>
        <w:t>A Brinzeu, M Sindou Clivability of convexity meningiomas Romanian Neurosurgery Journal 2018 32 Supplement Pag 90 ISSN 1220-8841 Abstract book of the 44th Romanian congress of Neurosurgery</w:t>
      </w:r>
    </w:p>
    <w:p w14:paraId="57BDCD38" w14:textId="77777777" w:rsidR="002F3520" w:rsidRPr="002F3520" w:rsidRDefault="002F3520" w:rsidP="002F3520">
      <w:pPr>
        <w:pStyle w:val="BodyText"/>
        <w:spacing w:line="252" w:lineRule="auto"/>
        <w:jc w:val="both"/>
        <w:rPr>
          <w:w w:val="105"/>
          <w:lang w:val="ro-RO"/>
        </w:rPr>
      </w:pPr>
    </w:p>
    <w:p w14:paraId="2776B23D" w14:textId="10B12BDF" w:rsidR="002F3520" w:rsidRPr="002F3520" w:rsidRDefault="002F3520" w:rsidP="002F3520">
      <w:pPr>
        <w:pStyle w:val="BodyText"/>
        <w:numPr>
          <w:ilvl w:val="0"/>
          <w:numId w:val="6"/>
        </w:numPr>
        <w:spacing w:line="252" w:lineRule="auto"/>
        <w:jc w:val="both"/>
        <w:rPr>
          <w:w w:val="105"/>
          <w:lang w:val="ro-RO"/>
        </w:rPr>
      </w:pPr>
      <w:r w:rsidRPr="002F3520">
        <w:rPr>
          <w:w w:val="105"/>
          <w:lang w:val="ro-RO"/>
        </w:rPr>
        <w:t>A Brinzeu, M Sindou Outcome after surgery for classical trigeminal neuralgia – comparative study and meta-analysis Abstract book of the 43rd Congress of the Romanian Society of Neurosurgery. Page 61. Fara ISSN/ISBN</w:t>
      </w:r>
    </w:p>
    <w:p w14:paraId="0FA0A049" w14:textId="77777777" w:rsidR="002F3520" w:rsidRPr="002F3520" w:rsidRDefault="002F3520" w:rsidP="002F3520">
      <w:pPr>
        <w:pStyle w:val="BodyText"/>
        <w:spacing w:line="252" w:lineRule="auto"/>
        <w:jc w:val="both"/>
        <w:rPr>
          <w:w w:val="105"/>
          <w:lang w:val="ro-RO"/>
        </w:rPr>
      </w:pPr>
    </w:p>
    <w:p w14:paraId="2031C6FF" w14:textId="5FC44470" w:rsidR="002F3520" w:rsidRPr="002F3520" w:rsidRDefault="002F3520" w:rsidP="002F3520">
      <w:pPr>
        <w:pStyle w:val="BodyText"/>
        <w:numPr>
          <w:ilvl w:val="0"/>
          <w:numId w:val="6"/>
        </w:numPr>
        <w:spacing w:line="252" w:lineRule="auto"/>
        <w:jc w:val="both"/>
        <w:rPr>
          <w:w w:val="105"/>
          <w:lang w:val="ro-RO"/>
        </w:rPr>
      </w:pPr>
      <w:r w:rsidRPr="002F3520">
        <w:rPr>
          <w:w w:val="105"/>
          <w:lang w:val="ro-RO"/>
        </w:rPr>
        <w:t>A Brinzeu, M Sindou Reliability of varous MRI techniques for the detection of NVC in patients with classical TN Abstract book of the 43rd Congress of the Romanian Society of Neurosurgery. Page 132. Fara ISSN/ISBN</w:t>
      </w:r>
    </w:p>
    <w:p w14:paraId="30ABDA23" w14:textId="77777777" w:rsidR="002F3520" w:rsidRPr="002F3520" w:rsidRDefault="002F3520" w:rsidP="002F3520">
      <w:pPr>
        <w:pStyle w:val="BodyText"/>
        <w:spacing w:line="252" w:lineRule="auto"/>
        <w:jc w:val="both"/>
        <w:rPr>
          <w:w w:val="105"/>
          <w:lang w:val="ro-RO"/>
        </w:rPr>
      </w:pPr>
    </w:p>
    <w:p w14:paraId="4BDC3EB7" w14:textId="70A557F1" w:rsidR="002F3520" w:rsidRPr="002F3520" w:rsidRDefault="002F3520" w:rsidP="002F3520">
      <w:pPr>
        <w:pStyle w:val="BodyText"/>
        <w:numPr>
          <w:ilvl w:val="0"/>
          <w:numId w:val="6"/>
        </w:numPr>
        <w:spacing w:line="252" w:lineRule="auto"/>
        <w:jc w:val="both"/>
        <w:rPr>
          <w:w w:val="105"/>
          <w:lang w:val="ro-RO"/>
        </w:rPr>
      </w:pPr>
      <w:r w:rsidRPr="002F3520">
        <w:rPr>
          <w:w w:val="105"/>
          <w:lang w:val="ro-RO"/>
        </w:rPr>
        <w:t>A Brinzeu, C Dumot, M Sindou Outcome after Microvascular Decompression for Trigeminal Neuralgia Due to Venous Neurovascular Conflicts: In a Series of Consecutive Patients in Stereotact Funct Neurosurg 2016;94(suppl 1):1–132 DOI: 10.1159/000448961 #8601 p37 Abstract book of the 22nd Congress of the Europeean Society of Stereotactic and Functional Neurosurgery</w:t>
      </w:r>
    </w:p>
    <w:p w14:paraId="5B5ECFB1" w14:textId="77777777" w:rsidR="002F3520" w:rsidRPr="002F3520" w:rsidRDefault="002F3520" w:rsidP="002F3520">
      <w:pPr>
        <w:pStyle w:val="BodyText"/>
        <w:spacing w:line="252" w:lineRule="auto"/>
        <w:jc w:val="both"/>
        <w:rPr>
          <w:w w:val="105"/>
          <w:lang w:val="ro-RO"/>
        </w:rPr>
      </w:pPr>
    </w:p>
    <w:p w14:paraId="6A73F752" w14:textId="4BE7E29C" w:rsidR="002F3520" w:rsidRDefault="002F3520" w:rsidP="002F3520">
      <w:pPr>
        <w:pStyle w:val="BodyText"/>
        <w:numPr>
          <w:ilvl w:val="0"/>
          <w:numId w:val="6"/>
        </w:numPr>
        <w:spacing w:line="252" w:lineRule="auto"/>
        <w:jc w:val="both"/>
        <w:rPr>
          <w:w w:val="105"/>
          <w:lang w:val="ro-RO"/>
        </w:rPr>
      </w:pPr>
      <w:r w:rsidRPr="002F3520">
        <w:rPr>
          <w:w w:val="105"/>
          <w:lang w:val="ro-RO"/>
        </w:rPr>
        <w:t xml:space="preserve">A Brinzeu, P Mertens, H Staquet Intrathecal Ziconotide for the Treatment of Sever Chronic Refractory Neuropathic Pain Due to Spinal Cord Lesions in Stereotact Funct Neurosurg 2016;94(suppl 1):1–132 DOI: 10.1159/000448961 #8601 p37 Abstract book of the 22nd </w:t>
      </w:r>
      <w:r w:rsidRPr="002F3520">
        <w:rPr>
          <w:w w:val="105"/>
          <w:lang w:val="ro-RO"/>
        </w:rPr>
        <w:lastRenderedPageBreak/>
        <w:t>Congress of the Europeean Society of Stereotac</w:t>
      </w:r>
      <w:r>
        <w:rPr>
          <w:w w:val="105"/>
          <w:lang w:val="ro-RO"/>
        </w:rPr>
        <w:t>tic and Functional Neurosurgery</w:t>
      </w:r>
    </w:p>
    <w:p w14:paraId="19ED5CE8" w14:textId="77777777" w:rsidR="002F3520" w:rsidRPr="002F3520" w:rsidRDefault="002F3520" w:rsidP="002F3520">
      <w:pPr>
        <w:pStyle w:val="BodyText"/>
        <w:spacing w:line="252" w:lineRule="auto"/>
        <w:jc w:val="both"/>
        <w:rPr>
          <w:w w:val="105"/>
          <w:lang w:val="ro-RO"/>
        </w:rPr>
      </w:pPr>
    </w:p>
    <w:p w14:paraId="09B5C149" w14:textId="080D59C9" w:rsidR="00F20F24" w:rsidRDefault="002F3520" w:rsidP="00E83212">
      <w:pPr>
        <w:pStyle w:val="BodyText"/>
        <w:numPr>
          <w:ilvl w:val="0"/>
          <w:numId w:val="6"/>
        </w:numPr>
        <w:spacing w:line="252" w:lineRule="auto"/>
        <w:jc w:val="both"/>
        <w:rPr>
          <w:w w:val="105"/>
          <w:lang w:val="ro-RO"/>
        </w:rPr>
      </w:pPr>
      <w:r w:rsidRPr="002F3520">
        <w:rPr>
          <w:w w:val="105"/>
          <w:lang w:val="ro-RO"/>
        </w:rPr>
        <w:t>M.Sindou, A.Brinzeu, Nevralgia del trigemino e neurochirurgia inhttps://doi.org/10.1016/S1634-7072(18)41586-3 EMC Neurologia ISSN: 1634-7072 in limba italiana</w:t>
      </w:r>
      <w:r>
        <w:rPr>
          <w:w w:val="105"/>
          <w:lang w:val="ro-RO"/>
        </w:rPr>
        <w:t>.</w:t>
      </w:r>
    </w:p>
    <w:p w14:paraId="17149521" w14:textId="77777777" w:rsidR="002F3520" w:rsidRDefault="002F3520" w:rsidP="002F3520">
      <w:pPr>
        <w:pStyle w:val="ListParagraph"/>
        <w:rPr>
          <w:w w:val="105"/>
          <w:lang w:val="ro-RO"/>
        </w:rPr>
      </w:pPr>
    </w:p>
    <w:p w14:paraId="45FA274E" w14:textId="532B744F" w:rsidR="00FE5365" w:rsidRDefault="00FE5365" w:rsidP="00FE5365">
      <w:pPr>
        <w:pStyle w:val="Heading1"/>
        <w:rPr>
          <w:color w:val="1F497D"/>
          <w:sz w:val="32"/>
          <w:u w:val="single"/>
          <w:lang w:val="ro-RO"/>
        </w:rPr>
      </w:pPr>
      <w:r>
        <w:rPr>
          <w:color w:val="1F497D"/>
          <w:sz w:val="32"/>
          <w:u w:val="single"/>
          <w:lang w:val="ro-RO"/>
        </w:rPr>
        <w:t>Premii</w:t>
      </w:r>
    </w:p>
    <w:p w14:paraId="6BF5309A" w14:textId="77777777" w:rsidR="00B0188F" w:rsidRDefault="00B0188F" w:rsidP="00FE5365">
      <w:pPr>
        <w:pStyle w:val="Heading1"/>
        <w:rPr>
          <w:color w:val="1F497D"/>
          <w:sz w:val="32"/>
          <w:u w:val="single"/>
          <w:lang w:val="ro-RO"/>
        </w:rPr>
      </w:pPr>
    </w:p>
    <w:p w14:paraId="385683C6" w14:textId="1F842C16" w:rsidR="00B0188F" w:rsidRPr="00B0188F" w:rsidRDefault="00B0188F" w:rsidP="00FE5365">
      <w:pPr>
        <w:pStyle w:val="Heading1"/>
        <w:rPr>
          <w:b w:val="0"/>
          <w:color w:val="1F497D"/>
          <w:lang w:val="ro-RO"/>
        </w:rPr>
      </w:pPr>
      <w:r>
        <w:rPr>
          <w:sz w:val="24"/>
          <w:lang w:val="fr-FR"/>
        </w:rPr>
        <w:t xml:space="preserve">2018 Premiul pentru cea mai buna publicatie in domeniul neurochirurgie functionale pentru anul 2017 acordat de Acta Neurochirurgica in cadrul EANS (Europeean Association of Neurosurgical Societies) la congresul EANS de la Bruxelles. </w:t>
      </w:r>
    </w:p>
    <w:p w14:paraId="0BA9E0B1" w14:textId="77777777" w:rsidR="002F3520" w:rsidRDefault="002F3520" w:rsidP="002F3520">
      <w:pPr>
        <w:pStyle w:val="ListParagraph"/>
        <w:rPr>
          <w:w w:val="105"/>
          <w:lang w:val="ro-RO"/>
        </w:rPr>
      </w:pPr>
    </w:p>
    <w:p w14:paraId="5F11FE5C" w14:textId="77777777" w:rsidR="00B0188F" w:rsidRDefault="00B0188F" w:rsidP="002F3520">
      <w:pPr>
        <w:pStyle w:val="ListParagraph"/>
        <w:rPr>
          <w:w w:val="105"/>
          <w:lang w:val="ro-RO"/>
        </w:rPr>
      </w:pPr>
    </w:p>
    <w:p w14:paraId="3813F379" w14:textId="08C341CD" w:rsidR="00B0188F" w:rsidRPr="00B0188F" w:rsidRDefault="00B0188F" w:rsidP="00B0188F">
      <w:pPr>
        <w:pStyle w:val="ListParagraph"/>
        <w:rPr>
          <w:w w:val="105"/>
          <w:lang w:val="ro-RO"/>
        </w:rPr>
      </w:pPr>
      <w:r w:rsidRPr="00F944DF">
        <w:rPr>
          <w:b/>
          <w:w w:val="105"/>
          <w:lang w:val="ro-RO"/>
        </w:rPr>
        <w:t>2006</w:t>
      </w:r>
      <w:r w:rsidRPr="00B0188F">
        <w:rPr>
          <w:w w:val="105"/>
          <w:lang w:val="ro-RO"/>
        </w:rPr>
        <w:t xml:space="preserve"> </w:t>
      </w:r>
      <w:r>
        <w:rPr>
          <w:w w:val="105"/>
          <w:lang w:val="ro-RO"/>
        </w:rPr>
        <w:t xml:space="preserve">Premiul 1 </w:t>
      </w:r>
      <w:r w:rsidR="00A47A2F">
        <w:rPr>
          <w:w w:val="105"/>
          <w:lang w:val="ro-RO"/>
        </w:rPr>
        <w:t>la sectiunea postere a celui de-</w:t>
      </w:r>
      <w:r>
        <w:rPr>
          <w:w w:val="105"/>
          <w:lang w:val="ro-RO"/>
        </w:rPr>
        <w:t xml:space="preserve">al 32lea congres al Societatii Romane de Anestezie si Reanimare, Eforie Nord, Romania cu  </w:t>
      </w:r>
      <w:r w:rsidRPr="00B0188F">
        <w:rPr>
          <w:w w:val="105"/>
          <w:lang w:val="ro-RO"/>
        </w:rPr>
        <w:t>Evoluţia rezistentei germenilor in TI din Spitalul Judeţean Timisoara], E Oprea, L Mada, A</w:t>
      </w:r>
      <w:r>
        <w:rPr>
          <w:w w:val="105"/>
          <w:lang w:val="ro-RO"/>
        </w:rPr>
        <w:t xml:space="preserve"> </w:t>
      </w:r>
      <w:r w:rsidRPr="00B0188F">
        <w:rPr>
          <w:w w:val="105"/>
          <w:lang w:val="ro-RO"/>
        </w:rPr>
        <w:t>Vacarescu, AM Patrascu, C. Macarie, A Botke, A. Brinzeu, T Singh, AT Brinzeu, C Brinzeu.</w:t>
      </w:r>
    </w:p>
    <w:p w14:paraId="3EC6956F" w14:textId="77777777" w:rsidR="00B0188F" w:rsidRDefault="00B0188F" w:rsidP="00B0188F">
      <w:pPr>
        <w:pStyle w:val="ListParagraph"/>
        <w:rPr>
          <w:w w:val="105"/>
          <w:lang w:val="ro-RO"/>
        </w:rPr>
      </w:pPr>
    </w:p>
    <w:p w14:paraId="200C066E" w14:textId="0D295825" w:rsidR="00B0188F" w:rsidRPr="00B0188F" w:rsidRDefault="00B0188F" w:rsidP="00B0188F">
      <w:pPr>
        <w:pStyle w:val="ListParagraph"/>
        <w:rPr>
          <w:w w:val="105"/>
          <w:lang w:val="ro-RO"/>
        </w:rPr>
      </w:pPr>
      <w:r w:rsidRPr="00F944DF">
        <w:rPr>
          <w:b/>
          <w:w w:val="105"/>
          <w:lang w:val="ro-RO"/>
        </w:rPr>
        <w:t>2005</w:t>
      </w:r>
      <w:r w:rsidRPr="00B0188F">
        <w:rPr>
          <w:w w:val="105"/>
          <w:lang w:val="ro-RO"/>
        </w:rPr>
        <w:t xml:space="preserve"> </w:t>
      </w:r>
      <w:r>
        <w:rPr>
          <w:w w:val="105"/>
          <w:lang w:val="ro-RO"/>
        </w:rPr>
        <w:t xml:space="preserve">Premiul 1 la sectiunea prezentari de studii clinice la al 9lea congres international pentru studentii la medicina si tineri medici cu </w:t>
      </w:r>
      <w:r w:rsidRPr="00B0188F">
        <w:rPr>
          <w:w w:val="105"/>
          <w:lang w:val="ro-RO"/>
        </w:rPr>
        <w:t>Cost eficiency</w:t>
      </w:r>
      <w:r>
        <w:rPr>
          <w:w w:val="105"/>
          <w:lang w:val="ro-RO"/>
        </w:rPr>
        <w:t xml:space="preserve"> </w:t>
      </w:r>
      <w:r w:rsidRPr="00B0188F">
        <w:rPr>
          <w:w w:val="105"/>
          <w:lang w:val="ro-RO"/>
        </w:rPr>
        <w:t>of a</w:t>
      </w:r>
      <w:r>
        <w:rPr>
          <w:w w:val="105"/>
          <w:lang w:val="ro-RO"/>
        </w:rPr>
        <w:t>ntibiotherapy in a romanian ICU</w:t>
      </w:r>
      <w:r w:rsidRPr="00B0188F">
        <w:rPr>
          <w:w w:val="105"/>
          <w:lang w:val="ro-RO"/>
        </w:rPr>
        <w:t xml:space="preserve"> A Brinzeu, A Botke, A Vacarescu, E Oprea, T Singh, V</w:t>
      </w:r>
      <w:r>
        <w:rPr>
          <w:w w:val="105"/>
          <w:lang w:val="ro-RO"/>
        </w:rPr>
        <w:t xml:space="preserve"> </w:t>
      </w:r>
      <w:r w:rsidRPr="00B0188F">
        <w:rPr>
          <w:w w:val="105"/>
          <w:lang w:val="ro-RO"/>
        </w:rPr>
        <w:t>Ciocotisan</w:t>
      </w:r>
    </w:p>
    <w:p w14:paraId="06272E14" w14:textId="77777777" w:rsidR="00B0188F" w:rsidRDefault="00B0188F" w:rsidP="00B0188F">
      <w:pPr>
        <w:pStyle w:val="ListParagraph"/>
        <w:rPr>
          <w:w w:val="105"/>
          <w:lang w:val="ro-RO"/>
        </w:rPr>
      </w:pPr>
    </w:p>
    <w:p w14:paraId="2513DBD3" w14:textId="74FDF0BA" w:rsidR="00B0188F" w:rsidRPr="00B0188F" w:rsidRDefault="00B0188F" w:rsidP="00B0188F">
      <w:pPr>
        <w:pStyle w:val="ListParagraph"/>
        <w:rPr>
          <w:w w:val="105"/>
          <w:lang w:val="ro-RO"/>
        </w:rPr>
      </w:pPr>
      <w:r>
        <w:rPr>
          <w:w w:val="105"/>
          <w:lang w:val="ro-RO"/>
        </w:rPr>
        <w:t xml:space="preserve">Premiul 1 la sectiunea prezentari de studii preclinice la al 9lea congres international pentru studentii la medicina si tineri medici cu MSC vs. NSC (Mesenchymal Stem Cells versus Neural Stem Cells) </w:t>
      </w:r>
      <w:r w:rsidRPr="00B0188F">
        <w:rPr>
          <w:w w:val="105"/>
          <w:lang w:val="ro-RO"/>
        </w:rPr>
        <w:t xml:space="preserve"> A Brinzeu, A</w:t>
      </w:r>
      <w:r>
        <w:rPr>
          <w:w w:val="105"/>
          <w:lang w:val="ro-RO"/>
        </w:rPr>
        <w:t xml:space="preserve"> </w:t>
      </w:r>
      <w:r w:rsidRPr="00B0188F">
        <w:rPr>
          <w:w w:val="105"/>
          <w:lang w:val="ro-RO"/>
        </w:rPr>
        <w:t>Botke, A Vacarescu, E Oprea, T Singh, V Ciocotisan</w:t>
      </w:r>
    </w:p>
    <w:p w14:paraId="4D0900C9" w14:textId="77777777" w:rsidR="00B0188F" w:rsidRDefault="00B0188F" w:rsidP="00B0188F">
      <w:pPr>
        <w:pStyle w:val="ListParagraph"/>
        <w:rPr>
          <w:w w:val="105"/>
          <w:lang w:val="ro-RO"/>
        </w:rPr>
      </w:pPr>
    </w:p>
    <w:p w14:paraId="6106B972" w14:textId="226348B8" w:rsidR="00B0188F" w:rsidRPr="00A47A2F" w:rsidRDefault="00B0188F" w:rsidP="00A47A2F">
      <w:pPr>
        <w:pStyle w:val="ListParagraph"/>
        <w:rPr>
          <w:w w:val="105"/>
          <w:lang w:val="ro-RO"/>
        </w:rPr>
      </w:pPr>
      <w:r w:rsidRPr="00F944DF">
        <w:rPr>
          <w:b/>
          <w:w w:val="105"/>
          <w:lang w:val="ro-RO"/>
        </w:rPr>
        <w:t>2002</w:t>
      </w:r>
      <w:r w:rsidRPr="00B0188F">
        <w:rPr>
          <w:w w:val="105"/>
          <w:lang w:val="ro-RO"/>
        </w:rPr>
        <w:t xml:space="preserve"> </w:t>
      </w:r>
      <w:r>
        <w:rPr>
          <w:w w:val="105"/>
          <w:lang w:val="ro-RO"/>
        </w:rPr>
        <w:t xml:space="preserve">Premiul 1 la sectiunea de postere a congresului Societatii Romane de Stiinte Fiziologice, Cluj, Romania cu </w:t>
      </w:r>
      <w:r w:rsidRPr="00B0188F">
        <w:rPr>
          <w:w w:val="105"/>
          <w:lang w:val="ro-RO"/>
        </w:rPr>
        <w:t>Diferenţe de perceptie dureroasa între</w:t>
      </w:r>
      <w:r w:rsidR="00A47A2F">
        <w:rPr>
          <w:w w:val="105"/>
          <w:lang w:val="ro-RO"/>
        </w:rPr>
        <w:t xml:space="preserve"> </w:t>
      </w:r>
      <w:r w:rsidRPr="00A47A2F">
        <w:rPr>
          <w:w w:val="105"/>
          <w:lang w:val="ro-RO"/>
        </w:rPr>
        <w:t>sexe A Brinzeu, A Botke, V Ciocotisan, R Mocanu, O Coste, V Paunescu, G Mihalas</w:t>
      </w:r>
    </w:p>
    <w:p w14:paraId="094B6AF2" w14:textId="77777777" w:rsidR="00B0188F" w:rsidRDefault="00B0188F" w:rsidP="00B0188F">
      <w:pPr>
        <w:pStyle w:val="ListParagraph"/>
        <w:rPr>
          <w:w w:val="105"/>
          <w:lang w:val="ro-RO"/>
        </w:rPr>
      </w:pPr>
    </w:p>
    <w:p w14:paraId="6197FE83" w14:textId="3F4BE7FC" w:rsidR="00B0188F" w:rsidRPr="004B3110" w:rsidRDefault="004B3110" w:rsidP="004B3110">
      <w:pPr>
        <w:pStyle w:val="ListParagraph"/>
        <w:rPr>
          <w:w w:val="105"/>
          <w:lang w:val="ro-RO"/>
        </w:rPr>
      </w:pPr>
      <w:r>
        <w:rPr>
          <w:w w:val="105"/>
          <w:lang w:val="ro-RO"/>
        </w:rPr>
        <w:t>Premiul 2 la sectiunea prezentari de studii preclinice la al 6lea congres international pentru studentii la medicina si tineri medici cu Celulele D pancreatice</w:t>
      </w:r>
      <w:r w:rsidR="00B0188F" w:rsidRPr="004B3110">
        <w:rPr>
          <w:w w:val="105"/>
          <w:lang w:val="ro-RO"/>
        </w:rPr>
        <w:t xml:space="preserve"> A Brinzeu, M Raica</w:t>
      </w:r>
    </w:p>
    <w:p w14:paraId="5E126345" w14:textId="77777777" w:rsidR="004B3110" w:rsidRDefault="004B3110" w:rsidP="00B0188F">
      <w:pPr>
        <w:pStyle w:val="ListParagraph"/>
        <w:rPr>
          <w:w w:val="105"/>
          <w:lang w:val="ro-RO"/>
        </w:rPr>
      </w:pPr>
    </w:p>
    <w:p w14:paraId="2C9C1DDD" w14:textId="2720AEA0" w:rsidR="00B0188F" w:rsidRPr="004B3110" w:rsidRDefault="004B3110" w:rsidP="004B3110">
      <w:pPr>
        <w:pStyle w:val="ListParagraph"/>
        <w:rPr>
          <w:w w:val="105"/>
          <w:lang w:val="ro-RO"/>
        </w:rPr>
      </w:pPr>
      <w:r>
        <w:rPr>
          <w:w w:val="105"/>
          <w:lang w:val="ro-RO"/>
        </w:rPr>
        <w:t>Premiul 3 la sectiunea prezentari de studii preclinice la al 6lea congres international pentru studentii la medicina si tineri medici cu Percepţia dureroasă la tineri</w:t>
      </w:r>
      <w:r w:rsidR="00B0188F" w:rsidRPr="004B3110">
        <w:rPr>
          <w:w w:val="105"/>
          <w:lang w:val="ro-RO"/>
        </w:rPr>
        <w:t>, V Ciocotisan, A Brinzeu, A</w:t>
      </w:r>
      <w:r>
        <w:rPr>
          <w:w w:val="105"/>
          <w:lang w:val="ro-RO"/>
        </w:rPr>
        <w:t xml:space="preserve"> </w:t>
      </w:r>
      <w:r w:rsidR="00B0188F" w:rsidRPr="004B3110">
        <w:rPr>
          <w:w w:val="105"/>
          <w:lang w:val="ro-RO"/>
        </w:rPr>
        <w:t>Botke, R Mocanu, O Coste, V Paunescu, G Mihalas</w:t>
      </w:r>
    </w:p>
    <w:p w14:paraId="02772A02" w14:textId="77777777" w:rsidR="004B3110" w:rsidRDefault="004B3110" w:rsidP="00FE5365">
      <w:pPr>
        <w:pStyle w:val="Heading1"/>
        <w:rPr>
          <w:color w:val="1F497D"/>
          <w:sz w:val="32"/>
          <w:u w:val="single"/>
          <w:lang w:val="ro-RO"/>
        </w:rPr>
      </w:pPr>
    </w:p>
    <w:p w14:paraId="0A81ACE3" w14:textId="3C24DEF2" w:rsidR="00F944DF" w:rsidRDefault="00F944DF" w:rsidP="00FE5365">
      <w:pPr>
        <w:pStyle w:val="Heading1"/>
        <w:rPr>
          <w:color w:val="1F497D"/>
          <w:sz w:val="32"/>
          <w:u w:val="single"/>
          <w:lang w:val="ro-RO"/>
        </w:rPr>
      </w:pPr>
      <w:r>
        <w:rPr>
          <w:color w:val="1F497D"/>
          <w:sz w:val="32"/>
          <w:u w:val="single"/>
          <w:lang w:val="ro-RO"/>
        </w:rPr>
        <w:t>Burse de studii</w:t>
      </w:r>
    </w:p>
    <w:p w14:paraId="2BD2416E" w14:textId="77777777" w:rsidR="00F944DF" w:rsidRDefault="00F944DF" w:rsidP="00FE5365">
      <w:pPr>
        <w:pStyle w:val="Heading1"/>
        <w:rPr>
          <w:color w:val="1F497D"/>
          <w:sz w:val="32"/>
          <w:u w:val="single"/>
          <w:lang w:val="ro-RO"/>
        </w:rPr>
      </w:pPr>
    </w:p>
    <w:p w14:paraId="7184FA84" w14:textId="108D5B5B" w:rsidR="00F944DF" w:rsidRPr="00F944DF" w:rsidRDefault="00F944DF" w:rsidP="00F944DF">
      <w:pPr>
        <w:pStyle w:val="Heading1"/>
        <w:rPr>
          <w:b w:val="0"/>
          <w:sz w:val="20"/>
          <w:lang w:val="ro-RO"/>
        </w:rPr>
      </w:pPr>
      <w:r w:rsidRPr="00F944DF">
        <w:rPr>
          <w:b w:val="0"/>
          <w:sz w:val="20"/>
          <w:lang w:val="ro-RO"/>
        </w:rPr>
        <w:t xml:space="preserve">2004 </w:t>
      </w:r>
      <w:r>
        <w:rPr>
          <w:b w:val="0"/>
          <w:sz w:val="20"/>
          <w:lang w:val="ro-RO"/>
        </w:rPr>
        <w:t>Bursa acordata de Fundatia</w:t>
      </w:r>
      <w:r w:rsidRPr="00F944DF">
        <w:rPr>
          <w:b w:val="0"/>
          <w:sz w:val="20"/>
          <w:lang w:val="ro-RO"/>
        </w:rPr>
        <w:t xml:space="preserve"> Edinger, Prof. Karl Plate </w:t>
      </w:r>
      <w:r>
        <w:rPr>
          <w:b w:val="0"/>
          <w:sz w:val="20"/>
          <w:lang w:val="ro-RO"/>
        </w:rPr>
        <w:t xml:space="preserve">a </w:t>
      </w:r>
      <w:r w:rsidRPr="00F944DF">
        <w:rPr>
          <w:b w:val="0"/>
          <w:sz w:val="20"/>
          <w:lang w:val="ro-RO"/>
        </w:rPr>
        <w:t>Institut</w:t>
      </w:r>
      <w:r>
        <w:rPr>
          <w:b w:val="0"/>
          <w:sz w:val="20"/>
          <w:lang w:val="ro-RO"/>
        </w:rPr>
        <w:t>lui</w:t>
      </w:r>
      <w:r w:rsidRPr="00F944DF">
        <w:rPr>
          <w:b w:val="0"/>
          <w:sz w:val="20"/>
          <w:lang w:val="ro-RO"/>
        </w:rPr>
        <w:t xml:space="preserve"> de Neuropathologie</w:t>
      </w:r>
    </w:p>
    <w:p w14:paraId="2F42EA12" w14:textId="3107F94D" w:rsidR="00F944DF" w:rsidRDefault="00F944DF" w:rsidP="00F944DF">
      <w:pPr>
        <w:pStyle w:val="Heading1"/>
        <w:rPr>
          <w:b w:val="0"/>
          <w:sz w:val="20"/>
          <w:lang w:val="ro-RO"/>
        </w:rPr>
      </w:pPr>
      <w:r w:rsidRPr="00F944DF">
        <w:rPr>
          <w:b w:val="0"/>
          <w:sz w:val="20"/>
          <w:lang w:val="ro-RO"/>
        </w:rPr>
        <w:t xml:space="preserve">Edinger </w:t>
      </w:r>
      <w:r>
        <w:rPr>
          <w:b w:val="0"/>
          <w:sz w:val="20"/>
          <w:lang w:val="ro-RO"/>
        </w:rPr>
        <w:t>a Universitatii « Johan Wolfgang Goethe » din</w:t>
      </w:r>
      <w:r w:rsidRPr="00F944DF">
        <w:rPr>
          <w:b w:val="0"/>
          <w:sz w:val="20"/>
          <w:lang w:val="ro-RO"/>
        </w:rPr>
        <w:t xml:space="preserve"> Frankfurt am Main, </w:t>
      </w:r>
      <w:r>
        <w:rPr>
          <w:b w:val="0"/>
          <w:sz w:val="20"/>
          <w:lang w:val="ro-RO"/>
        </w:rPr>
        <w:t>Germania</w:t>
      </w:r>
      <w:r w:rsidRPr="00F944DF">
        <w:rPr>
          <w:b w:val="0"/>
          <w:sz w:val="20"/>
          <w:lang w:val="ro-RO"/>
        </w:rPr>
        <w:t xml:space="preserve"> </w:t>
      </w:r>
      <w:r>
        <w:rPr>
          <w:b w:val="0"/>
          <w:sz w:val="20"/>
          <w:lang w:val="ro-RO"/>
        </w:rPr>
        <w:t>pentru un stagiu de cercetare</w:t>
      </w:r>
      <w:r w:rsidRPr="00F944DF">
        <w:rPr>
          <w:b w:val="0"/>
          <w:sz w:val="20"/>
          <w:lang w:val="ro-RO"/>
        </w:rPr>
        <w:t xml:space="preserve"> </w:t>
      </w:r>
      <w:r>
        <w:rPr>
          <w:b w:val="0"/>
          <w:sz w:val="20"/>
          <w:lang w:val="ro-RO"/>
        </w:rPr>
        <w:t>(</w:t>
      </w:r>
      <w:r w:rsidRPr="00F944DF">
        <w:rPr>
          <w:b w:val="0"/>
          <w:sz w:val="20"/>
          <w:lang w:val="ro-RO"/>
        </w:rPr>
        <w:t xml:space="preserve">14 </w:t>
      </w:r>
      <w:r>
        <w:rPr>
          <w:b w:val="0"/>
          <w:sz w:val="20"/>
          <w:lang w:val="ro-RO"/>
        </w:rPr>
        <w:t>luni prevazute)</w:t>
      </w:r>
      <w:r w:rsidRPr="00F944DF">
        <w:rPr>
          <w:b w:val="0"/>
          <w:sz w:val="20"/>
          <w:lang w:val="ro-RO"/>
        </w:rPr>
        <w:t xml:space="preserve"> </w:t>
      </w:r>
      <w:r>
        <w:rPr>
          <w:b w:val="0"/>
          <w:sz w:val="20"/>
          <w:lang w:val="ro-RO"/>
        </w:rPr>
        <w:t>sub cooronarea</w:t>
      </w:r>
      <w:r w:rsidRPr="00F944DF">
        <w:rPr>
          <w:b w:val="0"/>
          <w:sz w:val="20"/>
          <w:lang w:val="ro-RO"/>
        </w:rPr>
        <w:t xml:space="preserve"> Dr. Stephan Moma </w:t>
      </w:r>
      <w:r>
        <w:rPr>
          <w:b w:val="0"/>
          <w:sz w:val="20"/>
          <w:lang w:val="ro-RO"/>
        </w:rPr>
        <w:t>in domeniul celuleor stem neurale</w:t>
      </w:r>
    </w:p>
    <w:p w14:paraId="30E735CE" w14:textId="77777777" w:rsidR="00F944DF" w:rsidRPr="00F944DF" w:rsidRDefault="00F944DF" w:rsidP="00F944DF">
      <w:pPr>
        <w:pStyle w:val="Heading1"/>
        <w:rPr>
          <w:b w:val="0"/>
          <w:sz w:val="20"/>
          <w:lang w:val="ro-RO"/>
        </w:rPr>
      </w:pPr>
    </w:p>
    <w:p w14:paraId="2EA996F8" w14:textId="19966AE5" w:rsidR="00F944DF" w:rsidRPr="00F944DF" w:rsidRDefault="00F944DF" w:rsidP="00F944DF">
      <w:pPr>
        <w:pStyle w:val="Heading1"/>
        <w:rPr>
          <w:b w:val="0"/>
          <w:sz w:val="20"/>
          <w:lang w:val="ro-RO"/>
        </w:rPr>
      </w:pPr>
      <w:r w:rsidRPr="00F944DF">
        <w:rPr>
          <w:b w:val="0"/>
          <w:sz w:val="20"/>
          <w:lang w:val="ro-RO"/>
        </w:rPr>
        <w:t xml:space="preserve">2003 </w:t>
      </w:r>
      <w:r>
        <w:rPr>
          <w:b w:val="0"/>
          <w:sz w:val="20"/>
          <w:lang w:val="ro-RO"/>
        </w:rPr>
        <w:t>Bursa acordata de UMFT pentru o luna de stagiu introductiv in cercetare la</w:t>
      </w:r>
      <w:r w:rsidRPr="00F944DF">
        <w:rPr>
          <w:b w:val="0"/>
          <w:sz w:val="20"/>
          <w:lang w:val="ro-RO"/>
        </w:rPr>
        <w:t xml:space="preserve"> Institut</w:t>
      </w:r>
      <w:r>
        <w:rPr>
          <w:b w:val="0"/>
          <w:sz w:val="20"/>
          <w:lang w:val="ro-RO"/>
        </w:rPr>
        <w:t xml:space="preserve">ul de Neuropathologie </w:t>
      </w:r>
      <w:r w:rsidRPr="00F944DF">
        <w:rPr>
          <w:b w:val="0"/>
          <w:sz w:val="20"/>
          <w:lang w:val="ro-RO"/>
        </w:rPr>
        <w:t xml:space="preserve">Edinger </w:t>
      </w:r>
      <w:r>
        <w:rPr>
          <w:b w:val="0"/>
          <w:sz w:val="20"/>
          <w:lang w:val="ro-RO"/>
        </w:rPr>
        <w:t>a Universitatii « Johan Wolfgang Goethe » din</w:t>
      </w:r>
      <w:r w:rsidRPr="00F944DF">
        <w:rPr>
          <w:b w:val="0"/>
          <w:sz w:val="20"/>
          <w:lang w:val="ro-RO"/>
        </w:rPr>
        <w:t xml:space="preserve"> Frankfurt am Main, </w:t>
      </w:r>
      <w:r>
        <w:rPr>
          <w:b w:val="0"/>
          <w:sz w:val="20"/>
          <w:lang w:val="ro-RO"/>
        </w:rPr>
        <w:t>Germania</w:t>
      </w:r>
      <w:r w:rsidRPr="00F944DF">
        <w:rPr>
          <w:b w:val="0"/>
          <w:sz w:val="20"/>
          <w:lang w:val="ro-RO"/>
        </w:rPr>
        <w:t xml:space="preserve"> </w:t>
      </w:r>
    </w:p>
    <w:p w14:paraId="3A8F9ECB" w14:textId="77777777" w:rsidR="00F944DF" w:rsidRDefault="00F944DF" w:rsidP="00F944DF">
      <w:pPr>
        <w:pStyle w:val="Heading1"/>
        <w:rPr>
          <w:b w:val="0"/>
          <w:sz w:val="20"/>
          <w:lang w:val="ro-RO"/>
        </w:rPr>
      </w:pPr>
    </w:p>
    <w:p w14:paraId="6D89B66A" w14:textId="2BA6C958" w:rsidR="00F944DF" w:rsidRPr="00F944DF" w:rsidRDefault="00F944DF" w:rsidP="00551B22">
      <w:pPr>
        <w:pStyle w:val="Heading1"/>
        <w:rPr>
          <w:b w:val="0"/>
          <w:sz w:val="20"/>
          <w:lang w:val="ro-RO"/>
        </w:rPr>
      </w:pPr>
      <w:r w:rsidRPr="00F944DF">
        <w:rPr>
          <w:b w:val="0"/>
          <w:sz w:val="20"/>
          <w:lang w:val="ro-RO"/>
        </w:rPr>
        <w:t xml:space="preserve">1998 </w:t>
      </w:r>
      <w:r>
        <w:rPr>
          <w:b w:val="0"/>
          <w:sz w:val="20"/>
          <w:lang w:val="ro-RO"/>
        </w:rPr>
        <w:t xml:space="preserve">Bursa castigata prin concurs national </w:t>
      </w:r>
      <w:r w:rsidRPr="00F944DF">
        <w:rPr>
          <w:b w:val="0"/>
          <w:sz w:val="20"/>
          <w:lang w:val="ro-RO"/>
        </w:rPr>
        <w:t>(</w:t>
      </w:r>
      <w:r w:rsidR="00551B22">
        <w:rPr>
          <w:b w:val="0"/>
          <w:sz w:val="20"/>
          <w:lang w:val="ro-RO"/>
        </w:rPr>
        <w:t>32 de burse acordate din 738 candidati) acordata de</w:t>
      </w:r>
      <w:r w:rsidRPr="00F944DF">
        <w:rPr>
          <w:b w:val="0"/>
          <w:sz w:val="20"/>
          <w:lang w:val="ro-RO"/>
        </w:rPr>
        <w:t xml:space="preserve"> « Soros Open Society Foundation » </w:t>
      </w:r>
      <w:r w:rsidR="00551B22">
        <w:rPr>
          <w:b w:val="0"/>
          <w:sz w:val="20"/>
          <w:lang w:val="ro-RO"/>
        </w:rPr>
        <w:t>pentru un an de studiu intr-un liceu din SUA (</w:t>
      </w:r>
      <w:r w:rsidRPr="00F944DF">
        <w:rPr>
          <w:b w:val="0"/>
          <w:sz w:val="20"/>
          <w:lang w:val="ro-RO"/>
        </w:rPr>
        <w:t xml:space="preserve"> St. Charles,</w:t>
      </w:r>
      <w:r w:rsidR="00551B22">
        <w:rPr>
          <w:b w:val="0"/>
          <w:sz w:val="20"/>
          <w:lang w:val="ro-RO"/>
        </w:rPr>
        <w:t xml:space="preserve"> Michigan)</w:t>
      </w:r>
    </w:p>
    <w:p w14:paraId="5727EBCE" w14:textId="77777777" w:rsidR="00F944DF" w:rsidRDefault="00F944DF" w:rsidP="00FE5365">
      <w:pPr>
        <w:pStyle w:val="Heading1"/>
        <w:rPr>
          <w:color w:val="1F497D"/>
          <w:sz w:val="32"/>
          <w:u w:val="single"/>
          <w:lang w:val="ro-RO"/>
        </w:rPr>
      </w:pPr>
    </w:p>
    <w:p w14:paraId="6A7263DD" w14:textId="5A79E94D" w:rsidR="00C513D3" w:rsidRDefault="00C513D3" w:rsidP="00FE5365">
      <w:pPr>
        <w:pStyle w:val="Heading1"/>
        <w:rPr>
          <w:color w:val="1F497D"/>
          <w:sz w:val="32"/>
          <w:u w:val="single"/>
          <w:lang w:val="ro-RO"/>
        </w:rPr>
      </w:pPr>
      <w:r>
        <w:rPr>
          <w:color w:val="1F497D"/>
          <w:sz w:val="32"/>
          <w:u w:val="single"/>
          <w:lang w:val="ro-RO"/>
        </w:rPr>
        <w:lastRenderedPageBreak/>
        <w:t>Stagii de cercetare</w:t>
      </w:r>
      <w:r w:rsidR="00F944DF">
        <w:rPr>
          <w:color w:val="1F497D"/>
          <w:sz w:val="32"/>
          <w:u w:val="single"/>
          <w:lang w:val="ro-RO"/>
        </w:rPr>
        <w:t xml:space="preserve"> in laborator</w:t>
      </w:r>
    </w:p>
    <w:p w14:paraId="6611D780" w14:textId="77777777" w:rsidR="00C513D3" w:rsidRDefault="00C513D3" w:rsidP="00FE5365">
      <w:pPr>
        <w:pStyle w:val="Heading1"/>
        <w:rPr>
          <w:color w:val="1F497D"/>
          <w:sz w:val="32"/>
          <w:u w:val="single"/>
          <w:lang w:val="ro-RO"/>
        </w:rPr>
      </w:pPr>
    </w:p>
    <w:p w14:paraId="17F8E679" w14:textId="2750C42B" w:rsidR="00C513D3" w:rsidRPr="00C513D3" w:rsidRDefault="00C513D3" w:rsidP="00C513D3">
      <w:pPr>
        <w:rPr>
          <w:lang w:val="fr-FR"/>
        </w:rPr>
      </w:pPr>
      <w:r w:rsidRPr="00C513D3">
        <w:rPr>
          <w:lang w:val="fr-FR"/>
        </w:rPr>
        <w:t xml:space="preserve">6 </w:t>
      </w:r>
      <w:r>
        <w:rPr>
          <w:lang w:val="fr-FR"/>
        </w:rPr>
        <w:t>luni</w:t>
      </w:r>
      <w:r w:rsidRPr="00C513D3">
        <w:rPr>
          <w:lang w:val="fr-FR"/>
        </w:rPr>
        <w:t xml:space="preserve"> (</w:t>
      </w:r>
      <w:r>
        <w:rPr>
          <w:lang w:val="fr-FR"/>
        </w:rPr>
        <w:t>inauarie</w:t>
      </w:r>
      <w:r w:rsidRPr="00C513D3">
        <w:rPr>
          <w:lang w:val="fr-FR"/>
        </w:rPr>
        <w:t>-</w:t>
      </w:r>
      <w:r>
        <w:rPr>
          <w:lang w:val="fr-FR"/>
        </w:rPr>
        <w:t>iunie</w:t>
      </w:r>
      <w:r w:rsidRPr="00C513D3">
        <w:rPr>
          <w:lang w:val="fr-FR"/>
        </w:rPr>
        <w:t xml:space="preserve"> </w:t>
      </w:r>
      <w:r w:rsidRPr="00F944DF">
        <w:rPr>
          <w:b/>
          <w:lang w:val="fr-FR"/>
        </w:rPr>
        <w:t>2015</w:t>
      </w:r>
      <w:r w:rsidRPr="00C513D3">
        <w:rPr>
          <w:lang w:val="fr-FR"/>
        </w:rPr>
        <w:t xml:space="preserve">) </w:t>
      </w:r>
      <w:r>
        <w:rPr>
          <w:lang w:val="fr-FR"/>
        </w:rPr>
        <w:t>Stagiu de cercetare in cadrul scolii</w:t>
      </w:r>
      <w:r w:rsidR="00DD5E97">
        <w:rPr>
          <w:lang w:val="fr-FR"/>
        </w:rPr>
        <w:t xml:space="preserve"> doctorale</w:t>
      </w:r>
      <w:r>
        <w:rPr>
          <w:lang w:val="fr-FR"/>
        </w:rPr>
        <w:t xml:space="preserve"> « Centre de Recherche en Neursciences de Lyon » CRNL Unitatea</w:t>
      </w:r>
      <w:r w:rsidRPr="00C513D3">
        <w:rPr>
          <w:lang w:val="fr-FR"/>
        </w:rPr>
        <w:t xml:space="preserve"> INSERM </w:t>
      </w:r>
      <w:r>
        <w:rPr>
          <w:lang w:val="fr-FR"/>
        </w:rPr>
        <w:t xml:space="preserve">a Pr. Louis Garcia Larrea </w:t>
      </w:r>
      <w:r w:rsidRPr="00C513D3">
        <w:rPr>
          <w:lang w:val="fr-FR"/>
        </w:rPr>
        <w:t>Intégration centrale de la douleur</w:t>
      </w:r>
      <w:r>
        <w:rPr>
          <w:lang w:val="fr-FR"/>
        </w:rPr>
        <w:t xml:space="preserve"> NEUROPAIN</w:t>
      </w:r>
      <w:r w:rsidR="00563BF3">
        <w:rPr>
          <w:lang w:val="fr-FR"/>
        </w:rPr>
        <w:t xml:space="preserve"> –</w:t>
      </w:r>
      <w:r>
        <w:rPr>
          <w:lang w:val="fr-FR"/>
        </w:rPr>
        <w:t xml:space="preserve"> U 786 pentru Master 2 de Cercetare in Neurostiinte la Universitatea Lyon 1</w:t>
      </w:r>
    </w:p>
    <w:p w14:paraId="42AE6CCD" w14:textId="77777777" w:rsidR="00C513D3" w:rsidRPr="00C513D3" w:rsidRDefault="00C513D3" w:rsidP="00C513D3">
      <w:pPr>
        <w:rPr>
          <w:lang w:val="fr-FR"/>
        </w:rPr>
      </w:pPr>
    </w:p>
    <w:p w14:paraId="48343212" w14:textId="29D3CFB7" w:rsidR="00C513D3" w:rsidRPr="00F944DF" w:rsidRDefault="00C513D3" w:rsidP="00C513D3">
      <w:r w:rsidRPr="00F944DF">
        <w:t xml:space="preserve">2013-2014 Participare ca si co-investigator la studiul ESTIMET cu privire la beneficiul stimuarii medulare cu electrod SPECIFY 5-6-5.  </w:t>
      </w:r>
    </w:p>
    <w:p w14:paraId="1571C165" w14:textId="77777777" w:rsidR="00C513D3" w:rsidRPr="00F944DF" w:rsidRDefault="00C513D3" w:rsidP="00C513D3"/>
    <w:p w14:paraId="5AA6A14D" w14:textId="0FD4B647" w:rsidR="00C513D3" w:rsidRPr="00F944DF" w:rsidRDefault="00C513D3" w:rsidP="00C513D3">
      <w:r w:rsidRPr="00F944DF">
        <w:rPr>
          <w:b/>
        </w:rPr>
        <w:t>2012-2013</w:t>
      </w:r>
      <w:r w:rsidRPr="00F944DF">
        <w:t xml:space="preserve"> Participare ca si co-investigator la studiul la studiul CEMKA-Eval Registru post rambursare a stimulatoarelor medulare Medtronic in Franta (vezi articol Eur J Pain 2018) </w:t>
      </w:r>
    </w:p>
    <w:p w14:paraId="6E618407" w14:textId="77777777" w:rsidR="00C513D3" w:rsidRPr="00F944DF" w:rsidRDefault="00C513D3" w:rsidP="00C513D3"/>
    <w:p w14:paraId="070C5E10" w14:textId="086F2E68" w:rsidR="00C513D3" w:rsidRPr="00F944DF" w:rsidRDefault="00C513D3" w:rsidP="00C513D3">
      <w:r w:rsidRPr="00F944DF">
        <w:rPr>
          <w:b/>
        </w:rPr>
        <w:t>2012-2013</w:t>
      </w:r>
      <w:r w:rsidRPr="00F944DF">
        <w:t xml:space="preserve"> Participare ca si co-investigator la studiul PRIME – </w:t>
      </w:r>
      <w:r w:rsidR="00DD5E97">
        <w:t>studiu</w:t>
      </w:r>
      <w:r w:rsidRPr="00F944DF">
        <w:t xml:space="preserve"> observational cu privire la utilizarea ziconotidului intrathecal. </w:t>
      </w:r>
    </w:p>
    <w:p w14:paraId="2F4095F3" w14:textId="77777777" w:rsidR="00C513D3" w:rsidRPr="00F944DF" w:rsidRDefault="00C513D3" w:rsidP="00C513D3"/>
    <w:p w14:paraId="70845414" w14:textId="43525AEA" w:rsidR="00C513D3" w:rsidRPr="00C513D3" w:rsidRDefault="00C513D3" w:rsidP="00C513D3">
      <w:r w:rsidRPr="00F944DF">
        <w:rPr>
          <w:b/>
        </w:rPr>
        <w:t>2009-2013</w:t>
      </w:r>
      <w:r w:rsidRPr="00F944DF">
        <w:t xml:space="preserve"> Stagiu de cercetare in cadrul Master 1 Cercetare Biomedicala la Universitate Lyon 1 realizat in blocul operator al Spitalului Neurologic din Lyon sub coordonarea Pr. </w:t>
      </w:r>
      <w:r w:rsidRPr="00C513D3">
        <w:t xml:space="preserve">Sindou avand ca tematica stimularea intraoperatorie a nervului XI (vezi articol </w:t>
      </w:r>
      <w:r>
        <w:t xml:space="preserve">A Brinzeu, M Sindou </w:t>
      </w:r>
      <w:r w:rsidRPr="00C513D3">
        <w:t>JNS 2017)</w:t>
      </w:r>
    </w:p>
    <w:p w14:paraId="36B9CF8C" w14:textId="77777777" w:rsidR="00C513D3" w:rsidRPr="00C513D3" w:rsidRDefault="00C513D3" w:rsidP="00C513D3"/>
    <w:p w14:paraId="115C0EF8" w14:textId="3D2C2E1D" w:rsidR="00C513D3" w:rsidRPr="00F944DF" w:rsidRDefault="00C513D3" w:rsidP="00C513D3">
      <w:r w:rsidRPr="00F944DF">
        <w:t xml:space="preserve">2 luni (august-septembrie </w:t>
      </w:r>
      <w:r w:rsidRPr="00F944DF">
        <w:rPr>
          <w:b/>
        </w:rPr>
        <w:t>2003</w:t>
      </w:r>
      <w:r w:rsidRPr="00F944DF">
        <w:t>) la Institutul Edinger al Universitatii JW Goethe din Frankfurt am</w:t>
      </w:r>
    </w:p>
    <w:p w14:paraId="6F00DECF" w14:textId="40675DCD" w:rsidR="00C513D3" w:rsidRPr="00F944DF" w:rsidRDefault="00C513D3" w:rsidP="00C513D3">
      <w:r w:rsidRPr="00F944DF">
        <w:t xml:space="preserve">Main, Germania sub coordonarea Dr. Stephan Moma si Pr. Karl H Plate in domeniul celuleler stem neurale. </w:t>
      </w:r>
    </w:p>
    <w:p w14:paraId="0F709DC5" w14:textId="77777777" w:rsidR="00C513D3" w:rsidRPr="00F944DF" w:rsidRDefault="00C513D3" w:rsidP="00C513D3"/>
    <w:p w14:paraId="6E6137B3" w14:textId="6F6C164B" w:rsidR="00C513D3" w:rsidRPr="00C513D3" w:rsidRDefault="00C513D3" w:rsidP="00C513D3">
      <w:pPr>
        <w:rPr>
          <w:lang w:val="fr-FR"/>
        </w:rPr>
      </w:pPr>
      <w:r>
        <w:rPr>
          <w:lang w:val="fr-FR"/>
        </w:rPr>
        <w:t>6</w:t>
      </w:r>
      <w:r w:rsidRPr="00C513D3">
        <w:rPr>
          <w:lang w:val="fr-FR"/>
        </w:rPr>
        <w:t xml:space="preserve"> </w:t>
      </w:r>
      <w:r>
        <w:rPr>
          <w:lang w:val="fr-FR"/>
        </w:rPr>
        <w:t>luni</w:t>
      </w:r>
      <w:r w:rsidRPr="00C513D3">
        <w:rPr>
          <w:lang w:val="fr-FR"/>
        </w:rPr>
        <w:t xml:space="preserve"> (</w:t>
      </w:r>
      <w:r>
        <w:rPr>
          <w:lang w:val="fr-FR"/>
        </w:rPr>
        <w:t>septembrie</w:t>
      </w:r>
      <w:r w:rsidRPr="00C513D3">
        <w:rPr>
          <w:lang w:val="fr-FR"/>
        </w:rPr>
        <w:t xml:space="preserve"> </w:t>
      </w:r>
      <w:r w:rsidRPr="00F944DF">
        <w:rPr>
          <w:b/>
          <w:lang w:val="fr-FR"/>
        </w:rPr>
        <w:t>2002</w:t>
      </w:r>
      <w:r w:rsidRPr="00C513D3">
        <w:rPr>
          <w:lang w:val="fr-FR"/>
        </w:rPr>
        <w:t xml:space="preserve"> – </w:t>
      </w:r>
      <w:r>
        <w:rPr>
          <w:lang w:val="fr-FR"/>
        </w:rPr>
        <w:t>martie</w:t>
      </w:r>
      <w:r w:rsidRPr="00C513D3">
        <w:rPr>
          <w:lang w:val="fr-FR"/>
        </w:rPr>
        <w:t xml:space="preserve"> </w:t>
      </w:r>
      <w:r w:rsidRPr="00F944DF">
        <w:rPr>
          <w:b/>
          <w:lang w:val="fr-FR"/>
        </w:rPr>
        <w:t>2003</w:t>
      </w:r>
      <w:r w:rsidRPr="00C513D3">
        <w:rPr>
          <w:lang w:val="fr-FR"/>
        </w:rPr>
        <w:t xml:space="preserve">) </w:t>
      </w:r>
      <w:r>
        <w:rPr>
          <w:lang w:val="fr-FR"/>
        </w:rPr>
        <w:t xml:space="preserve">in Departamentul de </w:t>
      </w:r>
      <w:r w:rsidRPr="00C513D3">
        <w:rPr>
          <w:lang w:val="fr-FR"/>
        </w:rPr>
        <w:t xml:space="preserve">Histologie </w:t>
      </w:r>
      <w:r>
        <w:rPr>
          <w:lang w:val="fr-FR"/>
        </w:rPr>
        <w:t>al lUniversitatii</w:t>
      </w:r>
      <w:r w:rsidRPr="00C513D3">
        <w:rPr>
          <w:lang w:val="fr-FR"/>
        </w:rPr>
        <w:t xml:space="preserve"> de</w:t>
      </w:r>
    </w:p>
    <w:p w14:paraId="59337199" w14:textId="6534E712" w:rsidR="00C513D3" w:rsidRPr="00D86BC7" w:rsidRDefault="00C513D3" w:rsidP="00C513D3">
      <w:r w:rsidRPr="00D86BC7">
        <w:t xml:space="preserve">Medicina si Farmacie « Victor Babes » Timisoara cu Prof. Marius Raica </w:t>
      </w:r>
    </w:p>
    <w:p w14:paraId="2599E1D6" w14:textId="77777777" w:rsidR="00C513D3" w:rsidRPr="00D86BC7" w:rsidRDefault="00C513D3" w:rsidP="00C513D3"/>
    <w:p w14:paraId="3BEA55E2" w14:textId="5E70857C" w:rsidR="00C513D3" w:rsidRPr="00C513D3" w:rsidRDefault="00C513D3" w:rsidP="00C513D3">
      <w:r w:rsidRPr="00C513D3">
        <w:t xml:space="preserve">1 luna (august </w:t>
      </w:r>
      <w:r w:rsidRPr="00F944DF">
        <w:rPr>
          <w:b/>
        </w:rPr>
        <w:t>2002</w:t>
      </w:r>
      <w:r w:rsidRPr="00C513D3">
        <w:t>) d la Institutul Edinger al Universitatii JW Goethe din Frankfurt am</w:t>
      </w:r>
    </w:p>
    <w:p w14:paraId="27ED8769" w14:textId="47F86003" w:rsidR="00C513D3" w:rsidRPr="00C513D3" w:rsidRDefault="00C513D3" w:rsidP="00C513D3">
      <w:pPr>
        <w:rPr>
          <w:lang w:val="fr-FR"/>
        </w:rPr>
      </w:pPr>
      <w:r w:rsidRPr="00C513D3">
        <w:t xml:space="preserve">Main, Germania sub coordonarea Pr. </w:t>
      </w:r>
      <w:r w:rsidRPr="00C513D3">
        <w:rPr>
          <w:lang w:val="fr-FR"/>
        </w:rPr>
        <w:t xml:space="preserve">Karl H Plate pentru invatarea tehnicilor de baza de biologie moleculara si celulara si a diagnosticului neuropatologic. </w:t>
      </w:r>
    </w:p>
    <w:p w14:paraId="3991913B" w14:textId="77777777" w:rsidR="00C513D3" w:rsidRPr="00C513D3" w:rsidRDefault="00C513D3" w:rsidP="00C513D3">
      <w:pPr>
        <w:rPr>
          <w:lang w:val="fr-FR"/>
        </w:rPr>
      </w:pPr>
    </w:p>
    <w:p w14:paraId="500EE271" w14:textId="2D8597E0" w:rsidR="00C513D3" w:rsidRPr="00C513D3" w:rsidRDefault="00C513D3" w:rsidP="00115067">
      <w:pPr>
        <w:rPr>
          <w:lang w:val="fr-FR"/>
        </w:rPr>
      </w:pPr>
      <w:r w:rsidRPr="00C513D3">
        <w:rPr>
          <w:lang w:val="fr-FR"/>
        </w:rPr>
        <w:t xml:space="preserve">3 </w:t>
      </w:r>
      <w:r w:rsidR="00115067">
        <w:rPr>
          <w:lang w:val="fr-FR"/>
        </w:rPr>
        <w:t>luni</w:t>
      </w:r>
      <w:r w:rsidRPr="00C513D3">
        <w:rPr>
          <w:lang w:val="fr-FR"/>
        </w:rPr>
        <w:t xml:space="preserve"> (</w:t>
      </w:r>
      <w:r w:rsidR="00115067">
        <w:rPr>
          <w:lang w:val="fr-FR"/>
        </w:rPr>
        <w:t>februarie</w:t>
      </w:r>
      <w:r w:rsidRPr="00C513D3">
        <w:rPr>
          <w:lang w:val="fr-FR"/>
        </w:rPr>
        <w:t>-</w:t>
      </w:r>
      <w:r w:rsidR="00115067">
        <w:rPr>
          <w:lang w:val="fr-FR"/>
        </w:rPr>
        <w:t xml:space="preserve">aprilie </w:t>
      </w:r>
      <w:r w:rsidR="00115067" w:rsidRPr="00F944DF">
        <w:rPr>
          <w:b/>
          <w:lang w:val="fr-FR"/>
        </w:rPr>
        <w:t>2002</w:t>
      </w:r>
      <w:r w:rsidRPr="00C513D3">
        <w:rPr>
          <w:lang w:val="fr-FR"/>
        </w:rPr>
        <w:t xml:space="preserve">) </w:t>
      </w:r>
      <w:r w:rsidR="00115067">
        <w:rPr>
          <w:lang w:val="fr-FR"/>
        </w:rPr>
        <w:t>in laboratorul de Imunologie al Departamentului de Fiziologie al Universitatii de Medicina si farmacie Timisoara sub coordonarea</w:t>
      </w:r>
      <w:r w:rsidRPr="00C513D3">
        <w:rPr>
          <w:lang w:val="fr-FR"/>
        </w:rPr>
        <w:t xml:space="preserve"> </w:t>
      </w:r>
      <w:r w:rsidR="00115067" w:rsidRPr="00C513D3">
        <w:rPr>
          <w:lang w:val="fr-FR"/>
        </w:rPr>
        <w:t xml:space="preserve">Prof. Virgil Paunescu </w:t>
      </w:r>
      <w:r w:rsidR="00115067">
        <w:rPr>
          <w:lang w:val="fr-FR"/>
        </w:rPr>
        <w:t xml:space="preserve"> in domeniul celule</w:t>
      </w:r>
      <w:r w:rsidR="00DD5E97">
        <w:rPr>
          <w:lang w:val="fr-FR"/>
        </w:rPr>
        <w:t>l</w:t>
      </w:r>
      <w:r w:rsidR="00115067">
        <w:rPr>
          <w:lang w:val="fr-FR"/>
        </w:rPr>
        <w:t>or stem (vezi articolol D Crasnic din Timisoara Medical Journal 2003</w:t>
      </w:r>
      <w:r w:rsidR="00DD5E97">
        <w:rPr>
          <w:lang w:val="fr-FR"/>
        </w:rPr>
        <w:t>)</w:t>
      </w:r>
      <w:r w:rsidR="00115067">
        <w:rPr>
          <w:lang w:val="fr-FR"/>
        </w:rPr>
        <w:t xml:space="preserve">. </w:t>
      </w:r>
    </w:p>
    <w:p w14:paraId="416E0095" w14:textId="77777777" w:rsidR="00C513D3" w:rsidRPr="00C513D3" w:rsidRDefault="00C513D3" w:rsidP="00FE5365">
      <w:pPr>
        <w:pStyle w:val="Heading1"/>
        <w:rPr>
          <w:color w:val="1F497D"/>
          <w:sz w:val="32"/>
          <w:u w:val="single"/>
          <w:lang w:val="fr-FR"/>
        </w:rPr>
      </w:pPr>
    </w:p>
    <w:p w14:paraId="0BCA7A7F" w14:textId="11F81028" w:rsidR="00FE5365" w:rsidRPr="00973319" w:rsidRDefault="00FE5365" w:rsidP="00FE5365">
      <w:pPr>
        <w:pStyle w:val="Heading1"/>
        <w:rPr>
          <w:color w:val="1F497D"/>
          <w:sz w:val="32"/>
          <w:u w:val="single"/>
          <w:lang w:val="ro-RO"/>
        </w:rPr>
      </w:pPr>
      <w:r>
        <w:rPr>
          <w:color w:val="1F497D"/>
          <w:sz w:val="32"/>
          <w:u w:val="single"/>
          <w:lang w:val="ro-RO"/>
        </w:rPr>
        <w:t>Proiecte de cercetare</w:t>
      </w:r>
      <w:r w:rsidR="00F944DF">
        <w:rPr>
          <w:color w:val="1F497D"/>
          <w:sz w:val="32"/>
          <w:u w:val="single"/>
          <w:lang w:val="ro-RO"/>
        </w:rPr>
        <w:t xml:space="preserve"> (grant)</w:t>
      </w:r>
    </w:p>
    <w:p w14:paraId="12CC62E2" w14:textId="77777777" w:rsidR="00FE5365" w:rsidRDefault="00FE5365" w:rsidP="002F3520">
      <w:pPr>
        <w:pStyle w:val="ListParagraph"/>
        <w:rPr>
          <w:w w:val="105"/>
          <w:lang w:val="ro-RO"/>
        </w:rPr>
      </w:pPr>
    </w:p>
    <w:p w14:paraId="4BD77413" w14:textId="626CA91B" w:rsidR="00115067" w:rsidRDefault="00115067" w:rsidP="002F3520">
      <w:pPr>
        <w:pStyle w:val="ListParagraph"/>
        <w:rPr>
          <w:w w:val="105"/>
          <w:lang w:val="ro-RO"/>
        </w:rPr>
      </w:pPr>
      <w:r>
        <w:rPr>
          <w:w w:val="105"/>
          <w:lang w:val="ro-RO"/>
        </w:rPr>
        <w:t xml:space="preserve">Participare esentiala la elaborarea proiectului, </w:t>
      </w:r>
      <w:r w:rsidR="00DD5E97">
        <w:rPr>
          <w:w w:val="105"/>
          <w:lang w:val="ro-RO"/>
        </w:rPr>
        <w:t>obtinerea</w:t>
      </w:r>
      <w:r>
        <w:rPr>
          <w:w w:val="105"/>
          <w:lang w:val="ro-RO"/>
        </w:rPr>
        <w:t xml:space="preserve"> grantului si initierea studiului SPIDOL in cadrul Programului Francez de Cercetare Spitaliceasca, proiect finantat de statul Francez cu 750.000 euro pentru un studiu randomizat multicentric in domeniul durerii neuropatice care recruteaza pacienti incepand cu Septembrie 2019. Dr. Brinzeu va participa ca si CO-Director al proiectului. </w:t>
      </w:r>
    </w:p>
    <w:p w14:paraId="3B1BBCB2" w14:textId="77777777" w:rsidR="00976FCC" w:rsidRDefault="00976FCC" w:rsidP="00D86BC7">
      <w:pPr>
        <w:pStyle w:val="Heading1"/>
        <w:spacing w:line="341" w:lineRule="exact"/>
        <w:ind w:left="0"/>
        <w:rPr>
          <w:color w:val="1F497D"/>
          <w:sz w:val="32"/>
          <w:u w:val="single"/>
          <w:lang w:val="ro-RO"/>
        </w:rPr>
      </w:pPr>
    </w:p>
    <w:p w14:paraId="3222B941" w14:textId="7929BC1D" w:rsidR="00976FCC" w:rsidRDefault="00976FCC" w:rsidP="00353FF8">
      <w:pPr>
        <w:pStyle w:val="Heading1"/>
        <w:spacing w:line="341" w:lineRule="exact"/>
        <w:rPr>
          <w:color w:val="1F497D"/>
          <w:sz w:val="32"/>
          <w:u w:val="single"/>
          <w:lang w:val="ro-RO"/>
        </w:rPr>
      </w:pPr>
      <w:r>
        <w:rPr>
          <w:color w:val="1F497D"/>
          <w:sz w:val="32"/>
          <w:u w:val="single"/>
          <w:lang w:val="ro-RO"/>
        </w:rPr>
        <w:t>Reviewer</w:t>
      </w:r>
    </w:p>
    <w:p w14:paraId="5464F0CA" w14:textId="77777777" w:rsidR="000B367F" w:rsidRDefault="000B367F" w:rsidP="00353FF8">
      <w:pPr>
        <w:pStyle w:val="Heading1"/>
        <w:spacing w:line="341" w:lineRule="exact"/>
        <w:rPr>
          <w:color w:val="1F497D"/>
          <w:sz w:val="32"/>
          <w:u w:val="single"/>
          <w:lang w:val="ro-RO"/>
        </w:rPr>
      </w:pPr>
    </w:p>
    <w:p w14:paraId="5122AC01" w14:textId="720482A4" w:rsidR="00976FCC" w:rsidRPr="000B367F" w:rsidRDefault="00AC5B2C" w:rsidP="00353FF8">
      <w:pPr>
        <w:pStyle w:val="Heading1"/>
        <w:spacing w:line="341" w:lineRule="exact"/>
        <w:rPr>
          <w:b w:val="0"/>
          <w:sz w:val="24"/>
          <w:lang w:val="ro-RO"/>
        </w:rPr>
      </w:pPr>
      <w:r w:rsidRPr="000B367F">
        <w:rPr>
          <w:b w:val="0"/>
          <w:sz w:val="24"/>
          <w:lang w:val="ro-RO"/>
        </w:rPr>
        <w:t>Reviewer pentru World Neurosurgery ISSN 1878-8750; IF: 1.924</w:t>
      </w:r>
    </w:p>
    <w:p w14:paraId="66BEC24E" w14:textId="7165FE41" w:rsidR="00AC5B2C" w:rsidRPr="000B367F" w:rsidRDefault="00AC5B2C" w:rsidP="00353FF8">
      <w:pPr>
        <w:pStyle w:val="Heading1"/>
        <w:spacing w:line="341" w:lineRule="exact"/>
        <w:rPr>
          <w:b w:val="0"/>
          <w:sz w:val="24"/>
          <w:lang w:val="ro-RO"/>
        </w:rPr>
      </w:pPr>
      <w:r w:rsidRPr="000B367F">
        <w:rPr>
          <w:b w:val="0"/>
          <w:sz w:val="24"/>
          <w:lang w:val="ro-RO"/>
        </w:rPr>
        <w:t xml:space="preserve">Reviewer pentru Neuroradiology </w:t>
      </w:r>
      <w:r w:rsidR="000B367F" w:rsidRPr="000B367F">
        <w:rPr>
          <w:b w:val="0"/>
          <w:sz w:val="24"/>
          <w:lang w:val="ro-RO"/>
        </w:rPr>
        <w:t>ISSN 0028-3940; IF 2.346</w:t>
      </w:r>
    </w:p>
    <w:p w14:paraId="5FDB0BF1" w14:textId="77777777" w:rsidR="000B367F" w:rsidRPr="00AC5B2C" w:rsidRDefault="000B367F" w:rsidP="00353FF8">
      <w:pPr>
        <w:pStyle w:val="Heading1"/>
        <w:spacing w:line="341" w:lineRule="exact"/>
        <w:rPr>
          <w:b w:val="0"/>
          <w:color w:val="1F497D"/>
          <w:sz w:val="24"/>
          <w:lang w:val="ro-RO"/>
        </w:rPr>
      </w:pPr>
    </w:p>
    <w:p w14:paraId="3A2D8BCA" w14:textId="603F7EF5" w:rsidR="00976FCC" w:rsidRDefault="00976FCC" w:rsidP="00353FF8">
      <w:pPr>
        <w:pStyle w:val="Heading1"/>
        <w:spacing w:line="341" w:lineRule="exact"/>
        <w:rPr>
          <w:color w:val="1F497D"/>
          <w:sz w:val="32"/>
          <w:u w:val="single"/>
          <w:lang w:val="ro-RO"/>
        </w:rPr>
      </w:pPr>
      <w:r>
        <w:rPr>
          <w:color w:val="1F497D"/>
          <w:sz w:val="32"/>
          <w:u w:val="single"/>
          <w:lang w:val="ro-RO"/>
        </w:rPr>
        <w:lastRenderedPageBreak/>
        <w:t>Prezentari la congrese</w:t>
      </w:r>
    </w:p>
    <w:p w14:paraId="70A542D8" w14:textId="77777777" w:rsidR="00F944DF" w:rsidRDefault="00F944DF" w:rsidP="00F944DF">
      <w:pPr>
        <w:pStyle w:val="Heading1"/>
        <w:spacing w:line="341" w:lineRule="exact"/>
        <w:ind w:left="0"/>
        <w:rPr>
          <w:color w:val="1F497D"/>
          <w:sz w:val="32"/>
          <w:u w:val="single"/>
          <w:lang w:val="ro-RO"/>
        </w:rPr>
      </w:pPr>
    </w:p>
    <w:p w14:paraId="7EF672CA" w14:textId="7B3E7A7F" w:rsidR="00976FCC" w:rsidRDefault="00976FCC" w:rsidP="00353FF8">
      <w:pPr>
        <w:pStyle w:val="Heading1"/>
        <w:spacing w:line="341" w:lineRule="exact"/>
        <w:rPr>
          <w:color w:val="1F497D"/>
          <w:u w:val="single"/>
          <w:lang w:val="ro-RO"/>
        </w:rPr>
      </w:pPr>
      <w:r w:rsidRPr="00976FCC">
        <w:rPr>
          <w:color w:val="1F497D"/>
          <w:u w:val="single"/>
          <w:lang w:val="ro-RO"/>
        </w:rPr>
        <w:t>Prezentari invitate</w:t>
      </w:r>
    </w:p>
    <w:p w14:paraId="6E20048A" w14:textId="77777777" w:rsidR="00F944DF" w:rsidRDefault="00F944DF" w:rsidP="00353FF8">
      <w:pPr>
        <w:pStyle w:val="Heading1"/>
        <w:spacing w:line="341" w:lineRule="exact"/>
        <w:rPr>
          <w:color w:val="1F497D"/>
          <w:u w:val="single"/>
          <w:lang w:val="ro-RO"/>
        </w:rPr>
      </w:pPr>
    </w:p>
    <w:p w14:paraId="300DD1AA" w14:textId="33BFEA8D" w:rsidR="00C361E3" w:rsidRPr="00C361E3" w:rsidRDefault="00C361E3" w:rsidP="00497DB4">
      <w:pPr>
        <w:pStyle w:val="Heading1"/>
        <w:spacing w:line="341" w:lineRule="exact"/>
        <w:rPr>
          <w:b w:val="0"/>
          <w:sz w:val="20"/>
          <w:lang w:val="ro-RO"/>
        </w:rPr>
      </w:pPr>
      <w:r>
        <w:rPr>
          <w:sz w:val="20"/>
          <w:lang w:val="ro-RO"/>
        </w:rPr>
        <w:t xml:space="preserve">A Brinzeu </w:t>
      </w:r>
      <w:r>
        <w:rPr>
          <w:b w:val="0"/>
          <w:sz w:val="20"/>
          <w:lang w:val="ro-RO"/>
        </w:rPr>
        <w:t xml:space="preserve">Resultats du registre de suivi a deux ans l’implantation d’un stimulateur </w:t>
      </w:r>
      <w:r w:rsidR="00DD5E97">
        <w:rPr>
          <w:b w:val="0"/>
          <w:sz w:val="20"/>
          <w:lang w:val="ro-RO"/>
        </w:rPr>
        <w:t>medullaire Medtronic. For</w:t>
      </w:r>
      <w:r>
        <w:rPr>
          <w:b w:val="0"/>
          <w:sz w:val="20"/>
          <w:lang w:val="ro-RO"/>
        </w:rPr>
        <w:t>um Medflow, Paris 14 Martie</w:t>
      </w:r>
      <w:r w:rsidR="00DD5E97">
        <w:rPr>
          <w:b w:val="0"/>
          <w:sz w:val="20"/>
          <w:lang w:val="ro-RO"/>
        </w:rPr>
        <w:t xml:space="preserve"> 2019</w:t>
      </w:r>
    </w:p>
    <w:p w14:paraId="1D313C2E" w14:textId="77777777" w:rsidR="00C361E3" w:rsidRDefault="00C361E3" w:rsidP="00497DB4">
      <w:pPr>
        <w:pStyle w:val="Heading1"/>
        <w:spacing w:line="341" w:lineRule="exact"/>
        <w:rPr>
          <w:sz w:val="20"/>
          <w:lang w:val="ro-RO"/>
        </w:rPr>
      </w:pPr>
    </w:p>
    <w:p w14:paraId="68EEEFFE" w14:textId="0104B080" w:rsidR="00484C2B" w:rsidRPr="00484C2B" w:rsidRDefault="00484C2B" w:rsidP="00497DB4">
      <w:pPr>
        <w:pStyle w:val="Heading1"/>
        <w:spacing w:line="341" w:lineRule="exact"/>
        <w:rPr>
          <w:b w:val="0"/>
          <w:sz w:val="20"/>
          <w:lang w:val="ro-RO"/>
        </w:rPr>
      </w:pPr>
      <w:r w:rsidRPr="00497DB4">
        <w:rPr>
          <w:sz w:val="20"/>
          <w:lang w:val="ro-RO"/>
        </w:rPr>
        <w:t>A Brinzeu</w:t>
      </w:r>
      <w:r>
        <w:rPr>
          <w:sz w:val="20"/>
          <w:lang w:val="ro-RO"/>
        </w:rPr>
        <w:t xml:space="preserve"> </w:t>
      </w:r>
      <w:r>
        <w:rPr>
          <w:b w:val="0"/>
          <w:sz w:val="20"/>
          <w:lang w:val="ro-RO"/>
        </w:rPr>
        <w:t>Motor cortex stimulation. at the 23rd Congress of the Europeean Society of Stereotactic and Functional Neurosurgery in Glasgow, Scotland 26-29 September 2018</w:t>
      </w:r>
    </w:p>
    <w:p w14:paraId="28559C51" w14:textId="77777777" w:rsidR="00484C2B" w:rsidRDefault="00484C2B" w:rsidP="00497DB4">
      <w:pPr>
        <w:pStyle w:val="Heading1"/>
        <w:spacing w:line="341" w:lineRule="exact"/>
        <w:rPr>
          <w:sz w:val="20"/>
          <w:lang w:val="ro-RO"/>
        </w:rPr>
      </w:pPr>
    </w:p>
    <w:p w14:paraId="291C2F65" w14:textId="4687D28D" w:rsidR="00F944DF" w:rsidRPr="00497DB4" w:rsidRDefault="00F944DF" w:rsidP="00497DB4">
      <w:pPr>
        <w:pStyle w:val="Heading1"/>
        <w:spacing w:line="341" w:lineRule="exact"/>
        <w:rPr>
          <w:b w:val="0"/>
          <w:sz w:val="20"/>
          <w:lang w:val="ro-RO"/>
        </w:rPr>
      </w:pPr>
      <w:r w:rsidRPr="00497DB4">
        <w:rPr>
          <w:sz w:val="20"/>
          <w:lang w:val="ro-RO"/>
        </w:rPr>
        <w:t>A Brinzeu</w:t>
      </w:r>
      <w:r w:rsidRPr="00497DB4">
        <w:rPr>
          <w:b w:val="0"/>
          <w:sz w:val="20"/>
          <w:lang w:val="ro-RO"/>
        </w:rPr>
        <w:t xml:space="preserve"> „Ziconotide for sp</w:t>
      </w:r>
      <w:r w:rsidR="00497DB4" w:rsidRPr="00497DB4">
        <w:rPr>
          <w:b w:val="0"/>
          <w:sz w:val="20"/>
          <w:lang w:val="ro-RO"/>
        </w:rPr>
        <w:t xml:space="preserve">inal cord injury related pain“ </w:t>
      </w:r>
      <w:r w:rsidRPr="00497DB4">
        <w:rPr>
          <w:b w:val="0"/>
          <w:sz w:val="20"/>
          <w:lang w:val="ro-RO"/>
        </w:rPr>
        <w:t>6th International Symposium Invasive Procedures in Motion 2018 2-3 Mars, Notwill, Lucerne, Switzerland</w:t>
      </w:r>
    </w:p>
    <w:p w14:paraId="5D5B22EF" w14:textId="77777777" w:rsidR="00F944DF" w:rsidRPr="00497DB4" w:rsidRDefault="00F944DF" w:rsidP="00353FF8">
      <w:pPr>
        <w:pStyle w:val="Heading1"/>
        <w:spacing w:line="341" w:lineRule="exact"/>
        <w:rPr>
          <w:sz w:val="32"/>
          <w:u w:val="single"/>
          <w:lang w:val="ro-RO"/>
        </w:rPr>
      </w:pPr>
    </w:p>
    <w:p w14:paraId="329B7B83" w14:textId="439D9F4A" w:rsidR="0092228D" w:rsidRPr="0092228D" w:rsidRDefault="0092228D" w:rsidP="006A4754">
      <w:pPr>
        <w:pStyle w:val="Heading1"/>
        <w:spacing w:line="341" w:lineRule="exact"/>
        <w:rPr>
          <w:b w:val="0"/>
          <w:sz w:val="20"/>
          <w:lang w:val="ro-RO"/>
        </w:rPr>
      </w:pPr>
      <w:r w:rsidRPr="00497DB4">
        <w:rPr>
          <w:sz w:val="20"/>
          <w:lang w:val="ro-RO"/>
        </w:rPr>
        <w:t>A Brinzeu</w:t>
      </w:r>
      <w:r>
        <w:rPr>
          <w:sz w:val="20"/>
          <w:lang w:val="ro-RO"/>
        </w:rPr>
        <w:t xml:space="preserve"> </w:t>
      </w:r>
      <w:r>
        <w:rPr>
          <w:b w:val="0"/>
          <w:sz w:val="20"/>
          <w:lang w:val="ro-RO"/>
        </w:rPr>
        <w:t>Intraoperative Neuromonitroing la Conferinta Nationala ASNER, Caciulata 2017</w:t>
      </w:r>
    </w:p>
    <w:p w14:paraId="11DE22DD" w14:textId="77777777" w:rsidR="0092228D" w:rsidRDefault="0092228D" w:rsidP="006A4754">
      <w:pPr>
        <w:pStyle w:val="Heading1"/>
        <w:spacing w:line="341" w:lineRule="exact"/>
        <w:rPr>
          <w:sz w:val="20"/>
          <w:lang w:val="ro-RO"/>
        </w:rPr>
      </w:pPr>
    </w:p>
    <w:p w14:paraId="0D25F15E" w14:textId="0268DA06" w:rsidR="002900DC" w:rsidRPr="002900DC" w:rsidRDefault="002900DC" w:rsidP="006A4754">
      <w:pPr>
        <w:pStyle w:val="Heading1"/>
        <w:spacing w:line="341" w:lineRule="exact"/>
        <w:rPr>
          <w:b w:val="0"/>
          <w:sz w:val="20"/>
          <w:lang w:val="ro-RO"/>
        </w:rPr>
      </w:pPr>
      <w:r>
        <w:rPr>
          <w:sz w:val="20"/>
          <w:lang w:val="ro-RO"/>
        </w:rPr>
        <w:t xml:space="preserve">A Brinzeu </w:t>
      </w:r>
      <w:r>
        <w:rPr>
          <w:b w:val="0"/>
          <w:sz w:val="20"/>
          <w:lang w:val="ro-RO"/>
        </w:rPr>
        <w:t>From The Lab to the OR and all the way back. At the Healthcare, Education and Research Talks in Timisoara, Romania 2017</w:t>
      </w:r>
    </w:p>
    <w:p w14:paraId="1BFE7D9F" w14:textId="77777777" w:rsidR="002900DC" w:rsidRDefault="002900DC" w:rsidP="006A4754">
      <w:pPr>
        <w:pStyle w:val="Heading1"/>
        <w:spacing w:line="341" w:lineRule="exact"/>
        <w:rPr>
          <w:sz w:val="20"/>
          <w:lang w:val="ro-RO"/>
        </w:rPr>
      </w:pPr>
    </w:p>
    <w:p w14:paraId="7130C7D0" w14:textId="6A24E653" w:rsidR="00F944DF" w:rsidRPr="00497DB4" w:rsidRDefault="00F944DF" w:rsidP="006A4754">
      <w:pPr>
        <w:pStyle w:val="Heading1"/>
        <w:spacing w:line="341" w:lineRule="exact"/>
        <w:rPr>
          <w:b w:val="0"/>
          <w:sz w:val="20"/>
          <w:lang w:val="ro-RO"/>
        </w:rPr>
      </w:pPr>
      <w:r w:rsidRPr="00497DB4">
        <w:rPr>
          <w:sz w:val="20"/>
          <w:lang w:val="ro-RO"/>
        </w:rPr>
        <w:t>A Brinzeu</w:t>
      </w:r>
      <w:r w:rsidRPr="00497DB4">
        <w:rPr>
          <w:b w:val="0"/>
          <w:sz w:val="20"/>
          <w:lang w:val="ro-RO"/>
        </w:rPr>
        <w:t>: Essential Hypertension and neurovascular co</w:t>
      </w:r>
      <w:r w:rsidR="006A4754" w:rsidRPr="00497DB4">
        <w:rPr>
          <w:b w:val="0"/>
          <w:sz w:val="20"/>
          <w:lang w:val="ro-RO"/>
        </w:rPr>
        <w:t xml:space="preserve">mpression- is there a relation? </w:t>
      </w:r>
      <w:r w:rsidRPr="00497DB4">
        <w:rPr>
          <w:b w:val="0"/>
          <w:sz w:val="20"/>
          <w:lang w:val="ro-RO"/>
        </w:rPr>
        <w:t>6th Annual EANS Young Neurosurgeons’ Meeting: Posterior Fossa and the Craniocervical Junction 7-10 April 2016 Royal college of Surgeons of England, London, UK</w:t>
      </w:r>
    </w:p>
    <w:p w14:paraId="2E38D53E" w14:textId="77777777" w:rsidR="00F944DF" w:rsidRPr="00497DB4" w:rsidRDefault="00F944DF" w:rsidP="00353FF8">
      <w:pPr>
        <w:pStyle w:val="Heading1"/>
        <w:spacing w:line="341" w:lineRule="exact"/>
        <w:rPr>
          <w:sz w:val="32"/>
          <w:u w:val="single"/>
          <w:lang w:val="ro-RO"/>
        </w:rPr>
      </w:pPr>
    </w:p>
    <w:p w14:paraId="34112B06" w14:textId="66C7B15C" w:rsidR="00F944DF" w:rsidRPr="00497DB4" w:rsidRDefault="00F944DF" w:rsidP="006A4754">
      <w:pPr>
        <w:pStyle w:val="Heading1"/>
        <w:spacing w:line="341" w:lineRule="exact"/>
        <w:rPr>
          <w:b w:val="0"/>
          <w:sz w:val="20"/>
          <w:lang w:val="ro-RO"/>
        </w:rPr>
      </w:pPr>
      <w:r w:rsidRPr="00497DB4">
        <w:rPr>
          <w:sz w:val="20"/>
          <w:lang w:val="ro-RO"/>
        </w:rPr>
        <w:t>A Brinzeu</w:t>
      </w:r>
      <w:r w:rsidRPr="00497DB4">
        <w:rPr>
          <w:b w:val="0"/>
          <w:sz w:val="20"/>
          <w:lang w:val="ro-RO"/>
        </w:rPr>
        <w:t>: “Tricks of the t</w:t>
      </w:r>
      <w:r w:rsidR="006A4754" w:rsidRPr="00497DB4">
        <w:rPr>
          <w:b w:val="0"/>
          <w:sz w:val="20"/>
          <w:lang w:val="ro-RO"/>
        </w:rPr>
        <w:t xml:space="preserve">rade in trigeminal neuralgia.”  </w:t>
      </w:r>
      <w:r w:rsidRPr="00497DB4">
        <w:rPr>
          <w:b w:val="0"/>
          <w:sz w:val="20"/>
          <w:lang w:val="ro-RO"/>
        </w:rPr>
        <w:t>6th Annual EANS Young Neurosurgeons’ Meeting: Posterior Fossa and the Craniocervical Junction 7-10 April 2016 Royal college of Surgeons of England, London, UK</w:t>
      </w:r>
    </w:p>
    <w:p w14:paraId="6479178E" w14:textId="77777777" w:rsidR="006A4754" w:rsidRDefault="006A4754" w:rsidP="006A4754">
      <w:pPr>
        <w:pStyle w:val="Heading1"/>
        <w:spacing w:line="341" w:lineRule="exact"/>
        <w:rPr>
          <w:b w:val="0"/>
          <w:sz w:val="20"/>
          <w:lang w:val="ro-RO"/>
        </w:rPr>
      </w:pPr>
    </w:p>
    <w:p w14:paraId="7F7B2588" w14:textId="0B1BBCD6" w:rsidR="00871258" w:rsidRDefault="00871258" w:rsidP="006A4754">
      <w:pPr>
        <w:pStyle w:val="Heading1"/>
        <w:spacing w:line="341" w:lineRule="exact"/>
        <w:rPr>
          <w:b w:val="0"/>
          <w:sz w:val="20"/>
          <w:lang w:val="ro-RO"/>
        </w:rPr>
      </w:pPr>
      <w:r w:rsidRPr="00871258">
        <w:rPr>
          <w:sz w:val="20"/>
          <w:lang w:val="ro-RO"/>
        </w:rPr>
        <w:t>A Brinzeu</w:t>
      </w:r>
      <w:r>
        <w:rPr>
          <w:b w:val="0"/>
          <w:sz w:val="20"/>
          <w:lang w:val="ro-RO"/>
        </w:rPr>
        <w:t xml:space="preserve"> Use of somatosensory evoked potentials in selecting patients for sinal neuromodulation at the 12th World Congress of the International Neuromodulation Society in Montral, Quebec, Canada June 6-11, 2015</w:t>
      </w:r>
    </w:p>
    <w:p w14:paraId="325BCA71" w14:textId="77777777" w:rsidR="00871258" w:rsidRPr="00497DB4" w:rsidRDefault="00871258" w:rsidP="006A4754">
      <w:pPr>
        <w:pStyle w:val="Heading1"/>
        <w:spacing w:line="341" w:lineRule="exact"/>
        <w:rPr>
          <w:b w:val="0"/>
          <w:sz w:val="20"/>
          <w:lang w:val="ro-RO"/>
        </w:rPr>
      </w:pPr>
    </w:p>
    <w:p w14:paraId="148990CF" w14:textId="54B1741A" w:rsidR="006A4754" w:rsidRPr="00497DB4" w:rsidRDefault="00497DB4" w:rsidP="006A4754">
      <w:pPr>
        <w:pStyle w:val="Heading1"/>
        <w:spacing w:line="341" w:lineRule="exact"/>
        <w:rPr>
          <w:b w:val="0"/>
          <w:sz w:val="20"/>
          <w:lang w:val="ro-RO"/>
        </w:rPr>
      </w:pPr>
      <w:r w:rsidRPr="00497DB4">
        <w:rPr>
          <w:sz w:val="20"/>
          <w:lang w:val="ro-RO"/>
        </w:rPr>
        <w:t>Andrei Brinzeu</w:t>
      </w:r>
      <w:r w:rsidR="00871258">
        <w:rPr>
          <w:b w:val="0"/>
          <w:sz w:val="20"/>
          <w:lang w:val="ro-RO"/>
        </w:rPr>
        <w:t xml:space="preserve"> </w:t>
      </w:r>
      <w:r w:rsidR="006A4754" w:rsidRPr="00497DB4">
        <w:rPr>
          <w:b w:val="0"/>
          <w:sz w:val="20"/>
          <w:lang w:val="ro-RO"/>
        </w:rPr>
        <w:t>Intraoperative neurophysiology for intramedullary lesions. Presentation la – al 13lea Congres national al Societe Germane de Anesthesiologie. Workshop pe tematica monitorizarii intraoperatorii. Berlin Octombire 2013</w:t>
      </w:r>
    </w:p>
    <w:p w14:paraId="50EA4671" w14:textId="77777777" w:rsidR="00927231" w:rsidRDefault="00927231" w:rsidP="00353FF8">
      <w:pPr>
        <w:pStyle w:val="Heading1"/>
        <w:spacing w:line="341" w:lineRule="exact"/>
        <w:rPr>
          <w:color w:val="1F497D"/>
          <w:u w:val="single"/>
          <w:lang w:val="ro-RO"/>
        </w:rPr>
      </w:pPr>
    </w:p>
    <w:p w14:paraId="7BE0D453" w14:textId="3F291727" w:rsidR="00976FCC" w:rsidRDefault="00976FCC" w:rsidP="00353FF8">
      <w:pPr>
        <w:pStyle w:val="Heading1"/>
        <w:spacing w:line="341" w:lineRule="exact"/>
        <w:rPr>
          <w:color w:val="1F497D"/>
          <w:u w:val="single"/>
          <w:lang w:val="ro-RO"/>
        </w:rPr>
      </w:pPr>
      <w:r w:rsidRPr="00976FCC">
        <w:rPr>
          <w:color w:val="1F497D"/>
          <w:u w:val="single"/>
          <w:lang w:val="ro-RO"/>
        </w:rPr>
        <w:t>Prezentari orale</w:t>
      </w:r>
    </w:p>
    <w:p w14:paraId="1D0551A5" w14:textId="77777777" w:rsidR="00F944DF" w:rsidRDefault="00F944DF" w:rsidP="00353FF8">
      <w:pPr>
        <w:pStyle w:val="Heading1"/>
        <w:spacing w:line="341" w:lineRule="exact"/>
        <w:rPr>
          <w:color w:val="1F497D"/>
          <w:u w:val="single"/>
          <w:lang w:val="ro-RO"/>
        </w:rPr>
      </w:pPr>
    </w:p>
    <w:p w14:paraId="622DB186" w14:textId="77777777" w:rsidR="00156B10" w:rsidRDefault="00156B10" w:rsidP="00F944DF">
      <w:pPr>
        <w:pStyle w:val="Heading1"/>
        <w:spacing w:line="341" w:lineRule="exact"/>
        <w:rPr>
          <w:b w:val="0"/>
          <w:sz w:val="18"/>
          <w:lang w:val="ro-RO"/>
        </w:rPr>
      </w:pPr>
    </w:p>
    <w:p w14:paraId="0E005D17" w14:textId="5AD9A809" w:rsidR="00156B10" w:rsidRDefault="00156B10" w:rsidP="00F944DF">
      <w:pPr>
        <w:pStyle w:val="Heading1"/>
        <w:spacing w:line="341" w:lineRule="exact"/>
        <w:rPr>
          <w:b w:val="0"/>
          <w:sz w:val="18"/>
          <w:lang w:val="ro-RO"/>
        </w:rPr>
      </w:pPr>
      <w:r>
        <w:rPr>
          <w:b w:val="0"/>
          <w:sz w:val="18"/>
          <w:lang w:val="ro-RO"/>
        </w:rPr>
        <w:t>2018</w:t>
      </w:r>
    </w:p>
    <w:p w14:paraId="6F39F2C2" w14:textId="77777777" w:rsidR="00484C2B" w:rsidRDefault="00484C2B" w:rsidP="00156B10">
      <w:pPr>
        <w:pStyle w:val="Heading1"/>
        <w:spacing w:line="341" w:lineRule="exact"/>
        <w:rPr>
          <w:sz w:val="18"/>
          <w:lang w:val="ro-RO"/>
        </w:rPr>
      </w:pPr>
    </w:p>
    <w:p w14:paraId="3BE3B679" w14:textId="11D7783F" w:rsidR="00156B10" w:rsidRDefault="00156B10" w:rsidP="00156B10">
      <w:pPr>
        <w:pStyle w:val="Heading1"/>
        <w:spacing w:line="341" w:lineRule="exact"/>
        <w:rPr>
          <w:b w:val="0"/>
          <w:sz w:val="18"/>
          <w:lang w:val="ro-RO"/>
        </w:rPr>
      </w:pPr>
      <w:r w:rsidRPr="00156B10">
        <w:rPr>
          <w:sz w:val="18"/>
          <w:lang w:val="ro-RO"/>
        </w:rPr>
        <w:t>A Brinzeu</w:t>
      </w:r>
      <w:r w:rsidRPr="00156B10">
        <w:rPr>
          <w:b w:val="0"/>
          <w:sz w:val="18"/>
          <w:lang w:val="ro-RO"/>
        </w:rPr>
        <w:t xml:space="preserve"> Surgery for pain in cancer patients</w:t>
      </w:r>
      <w:r>
        <w:rPr>
          <w:b w:val="0"/>
          <w:sz w:val="18"/>
          <w:lang w:val="ro-RO"/>
        </w:rPr>
        <w:t>.</w:t>
      </w:r>
      <w:r w:rsidRPr="00156B10">
        <w:rPr>
          <w:b w:val="0"/>
          <w:sz w:val="18"/>
          <w:lang w:val="ro-RO"/>
        </w:rPr>
        <w:t xml:space="preserve"> </w:t>
      </w:r>
      <w:r>
        <w:rPr>
          <w:b w:val="0"/>
          <w:sz w:val="18"/>
          <w:lang w:val="ro-RO"/>
        </w:rPr>
        <w:t>at the</w:t>
      </w:r>
      <w:r w:rsidRPr="00156B10">
        <w:rPr>
          <w:b w:val="0"/>
          <w:sz w:val="18"/>
          <w:lang w:val="ro-RO"/>
        </w:rPr>
        <w:t xml:space="preserve"> 44th </w:t>
      </w:r>
      <w:r>
        <w:rPr>
          <w:b w:val="0"/>
          <w:sz w:val="18"/>
          <w:lang w:val="ro-RO"/>
        </w:rPr>
        <w:t xml:space="preserve">Congress of the Romanian Society of Neurosurgery </w:t>
      </w:r>
      <w:r>
        <w:rPr>
          <w:b w:val="0"/>
          <w:sz w:val="18"/>
          <w:lang w:val="ro-RO"/>
        </w:rPr>
        <w:lastRenderedPageBreak/>
        <w:t>September 2018 Timisoara, Romania</w:t>
      </w:r>
    </w:p>
    <w:p w14:paraId="15049DCE" w14:textId="77777777" w:rsidR="00156B10" w:rsidRPr="00156B10" w:rsidRDefault="00156B10" w:rsidP="00484C2B">
      <w:pPr>
        <w:pStyle w:val="Heading1"/>
        <w:spacing w:line="341" w:lineRule="exact"/>
        <w:ind w:left="0"/>
        <w:rPr>
          <w:b w:val="0"/>
          <w:sz w:val="18"/>
          <w:lang w:val="ro-RO"/>
        </w:rPr>
      </w:pPr>
    </w:p>
    <w:p w14:paraId="41678F44" w14:textId="77777777" w:rsidR="00156B10" w:rsidRDefault="00156B10" w:rsidP="00156B10">
      <w:pPr>
        <w:pStyle w:val="Heading1"/>
        <w:spacing w:line="341" w:lineRule="exact"/>
        <w:rPr>
          <w:b w:val="0"/>
          <w:sz w:val="18"/>
          <w:lang w:val="ro-RO"/>
        </w:rPr>
      </w:pPr>
      <w:r w:rsidRPr="00484C2B">
        <w:rPr>
          <w:sz w:val="18"/>
          <w:lang w:val="ro-RO"/>
        </w:rPr>
        <w:t>A Brinzeu</w:t>
      </w:r>
      <w:r w:rsidRPr="00156B10">
        <w:rPr>
          <w:b w:val="0"/>
          <w:sz w:val="18"/>
          <w:lang w:val="ro-RO"/>
        </w:rPr>
        <w:t xml:space="preserve">, M Sindou Reliability of MRI for predicting characteristics of the neurovascular conflicts in trigeminal neuralgia: implication in surgical decision making for microvascular decompression. </w:t>
      </w:r>
      <w:r>
        <w:rPr>
          <w:b w:val="0"/>
          <w:sz w:val="18"/>
          <w:lang w:val="ro-RO"/>
        </w:rPr>
        <w:t>at the</w:t>
      </w:r>
      <w:r w:rsidRPr="00156B10">
        <w:rPr>
          <w:b w:val="0"/>
          <w:sz w:val="18"/>
          <w:lang w:val="ro-RO"/>
        </w:rPr>
        <w:t xml:space="preserve"> 44th </w:t>
      </w:r>
      <w:r>
        <w:rPr>
          <w:b w:val="0"/>
          <w:sz w:val="18"/>
          <w:lang w:val="ro-RO"/>
        </w:rPr>
        <w:t>Congress of the Romanian Society of Neurosurgery September 2018 Timisoara, Romania</w:t>
      </w:r>
    </w:p>
    <w:p w14:paraId="7E0CD320" w14:textId="77777777" w:rsidR="00156B10" w:rsidRPr="00156B10" w:rsidRDefault="00156B10" w:rsidP="00274E4C">
      <w:pPr>
        <w:pStyle w:val="Heading1"/>
        <w:spacing w:line="341" w:lineRule="exact"/>
        <w:ind w:left="0"/>
        <w:rPr>
          <w:b w:val="0"/>
          <w:sz w:val="18"/>
          <w:lang w:val="ro-RO"/>
        </w:rPr>
      </w:pPr>
    </w:p>
    <w:p w14:paraId="2EAEE69F" w14:textId="77777777" w:rsidR="00484C2B" w:rsidRDefault="00156B10" w:rsidP="00484C2B">
      <w:pPr>
        <w:pStyle w:val="Heading1"/>
        <w:spacing w:line="341" w:lineRule="exact"/>
        <w:rPr>
          <w:b w:val="0"/>
          <w:sz w:val="18"/>
          <w:lang w:val="ro-RO"/>
        </w:rPr>
      </w:pPr>
      <w:r w:rsidRPr="00484C2B">
        <w:rPr>
          <w:sz w:val="18"/>
          <w:lang w:val="ro-RO"/>
        </w:rPr>
        <w:t>A Brinzeu</w:t>
      </w:r>
      <w:r w:rsidRPr="00156B10">
        <w:rPr>
          <w:b w:val="0"/>
          <w:sz w:val="18"/>
          <w:lang w:val="ro-RO"/>
        </w:rPr>
        <w:t xml:space="preserve">, M Guenot Clasical temporal lobectomy 3D video presentation. </w:t>
      </w:r>
      <w:r w:rsidR="00484C2B">
        <w:rPr>
          <w:b w:val="0"/>
          <w:sz w:val="18"/>
          <w:lang w:val="ro-RO"/>
        </w:rPr>
        <w:t>at the</w:t>
      </w:r>
      <w:r w:rsidR="00484C2B" w:rsidRPr="00156B10">
        <w:rPr>
          <w:b w:val="0"/>
          <w:sz w:val="18"/>
          <w:lang w:val="ro-RO"/>
        </w:rPr>
        <w:t xml:space="preserve"> 44th </w:t>
      </w:r>
      <w:r w:rsidR="00484C2B">
        <w:rPr>
          <w:b w:val="0"/>
          <w:sz w:val="18"/>
          <w:lang w:val="ro-RO"/>
        </w:rPr>
        <w:t>Congress of the Romanian Society of Neurosurgery September 2018 Timisoara, Romania</w:t>
      </w:r>
    </w:p>
    <w:p w14:paraId="72A674DD" w14:textId="63898B39" w:rsidR="00156B10" w:rsidRPr="00156B10" w:rsidRDefault="00156B10" w:rsidP="00156B10">
      <w:pPr>
        <w:pStyle w:val="Heading1"/>
        <w:spacing w:line="341" w:lineRule="exact"/>
        <w:rPr>
          <w:b w:val="0"/>
          <w:sz w:val="18"/>
          <w:lang w:val="ro-RO"/>
        </w:rPr>
      </w:pPr>
    </w:p>
    <w:p w14:paraId="45DE8750" w14:textId="69474BF5" w:rsidR="00484C2B" w:rsidRDefault="00156B10" w:rsidP="00484C2B">
      <w:pPr>
        <w:pStyle w:val="Heading1"/>
        <w:spacing w:line="341" w:lineRule="exact"/>
        <w:ind w:left="0"/>
        <w:rPr>
          <w:b w:val="0"/>
          <w:sz w:val="18"/>
          <w:lang w:val="ro-RO"/>
        </w:rPr>
      </w:pPr>
      <w:r w:rsidRPr="00484C2B">
        <w:rPr>
          <w:sz w:val="18"/>
          <w:lang w:val="ro-RO"/>
        </w:rPr>
        <w:t>A Brinzeu</w:t>
      </w:r>
      <w:r w:rsidRPr="00156B10">
        <w:rPr>
          <w:b w:val="0"/>
          <w:sz w:val="18"/>
          <w:lang w:val="ro-RO"/>
        </w:rPr>
        <w:t xml:space="preserve">, M Sindou Clivability of convexity meningiomas </w:t>
      </w:r>
      <w:r w:rsidR="00484C2B">
        <w:rPr>
          <w:b w:val="0"/>
          <w:sz w:val="18"/>
          <w:lang w:val="ro-RO"/>
        </w:rPr>
        <w:t>at the</w:t>
      </w:r>
      <w:r w:rsidR="00484C2B" w:rsidRPr="00156B10">
        <w:rPr>
          <w:b w:val="0"/>
          <w:sz w:val="18"/>
          <w:lang w:val="ro-RO"/>
        </w:rPr>
        <w:t xml:space="preserve"> 44th </w:t>
      </w:r>
      <w:r w:rsidR="00484C2B">
        <w:rPr>
          <w:b w:val="0"/>
          <w:sz w:val="18"/>
          <w:lang w:val="ro-RO"/>
        </w:rPr>
        <w:t>Congress of the Romanian Society of Neurosurgery September 2018 Timisoara, Romania</w:t>
      </w:r>
    </w:p>
    <w:p w14:paraId="278EB7C5" w14:textId="77777777" w:rsidR="00274E4C" w:rsidRDefault="00274E4C" w:rsidP="00484C2B">
      <w:pPr>
        <w:pStyle w:val="Heading1"/>
        <w:spacing w:line="341" w:lineRule="exact"/>
        <w:ind w:left="0"/>
        <w:rPr>
          <w:b w:val="0"/>
          <w:sz w:val="18"/>
          <w:lang w:val="ro-RO"/>
        </w:rPr>
      </w:pPr>
    </w:p>
    <w:p w14:paraId="292CBF22" w14:textId="5431C236" w:rsidR="00274E4C" w:rsidRDefault="00C361E3" w:rsidP="00484C2B">
      <w:pPr>
        <w:pStyle w:val="Heading1"/>
        <w:spacing w:line="341" w:lineRule="exact"/>
        <w:ind w:left="0"/>
        <w:rPr>
          <w:b w:val="0"/>
          <w:sz w:val="18"/>
          <w:lang w:val="ro-RO"/>
        </w:rPr>
      </w:pPr>
      <w:r w:rsidRPr="00C361E3">
        <w:rPr>
          <w:sz w:val="18"/>
          <w:lang w:val="ro-RO"/>
        </w:rPr>
        <w:t>A Brinzeu</w:t>
      </w:r>
      <w:r>
        <w:rPr>
          <w:b w:val="0"/>
          <w:sz w:val="18"/>
          <w:lang w:val="ro-RO"/>
        </w:rPr>
        <w:t>, T Brousolle, P Mertens. Longevity of implanted pulse generators in deep brain stimulation, a comparative study. La Congresul Societatii Franceze de Neurochirurig</w:t>
      </w:r>
      <w:r w:rsidR="00A47A2F">
        <w:rPr>
          <w:b w:val="0"/>
          <w:sz w:val="18"/>
          <w:lang w:val="ro-RO"/>
        </w:rPr>
        <w:t>i</w:t>
      </w:r>
      <w:r>
        <w:rPr>
          <w:b w:val="0"/>
          <w:sz w:val="18"/>
          <w:lang w:val="ro-RO"/>
        </w:rPr>
        <w:t>e, Grenoble 2018</w:t>
      </w:r>
    </w:p>
    <w:p w14:paraId="3EFFF50D" w14:textId="06D21E3C" w:rsidR="00156B10" w:rsidRDefault="00156B10" w:rsidP="00F944DF">
      <w:pPr>
        <w:pStyle w:val="Heading1"/>
        <w:spacing w:line="341" w:lineRule="exact"/>
        <w:rPr>
          <w:b w:val="0"/>
          <w:sz w:val="18"/>
          <w:lang w:val="ro-RO"/>
        </w:rPr>
      </w:pPr>
    </w:p>
    <w:p w14:paraId="4137E54F" w14:textId="1FB73E22" w:rsidR="006A4754" w:rsidRPr="008D6B20" w:rsidRDefault="006A4754" w:rsidP="00F944DF">
      <w:pPr>
        <w:pStyle w:val="Heading1"/>
        <w:spacing w:line="341" w:lineRule="exact"/>
        <w:rPr>
          <w:sz w:val="18"/>
          <w:lang w:val="ro-RO"/>
        </w:rPr>
      </w:pPr>
      <w:r w:rsidRPr="008D6B20">
        <w:rPr>
          <w:sz w:val="18"/>
          <w:lang w:val="ro-RO"/>
        </w:rPr>
        <w:t>2017</w:t>
      </w:r>
    </w:p>
    <w:p w14:paraId="6FEB4B49" w14:textId="77777777" w:rsidR="006A4754" w:rsidRPr="00F944DF" w:rsidRDefault="006A4754" w:rsidP="006A4754">
      <w:pPr>
        <w:pStyle w:val="Heading1"/>
        <w:spacing w:line="341" w:lineRule="exact"/>
        <w:rPr>
          <w:b w:val="0"/>
          <w:sz w:val="18"/>
          <w:lang w:val="ro-RO"/>
        </w:rPr>
      </w:pPr>
      <w:r w:rsidRPr="00156B10">
        <w:rPr>
          <w:sz w:val="18"/>
          <w:lang w:val="ro-RO"/>
        </w:rPr>
        <w:t>Andrei Brinzeu</w:t>
      </w:r>
      <w:r w:rsidRPr="00F944DF">
        <w:rPr>
          <w:b w:val="0"/>
          <w:sz w:val="18"/>
          <w:lang w:val="ro-RO"/>
        </w:rPr>
        <w:t xml:space="preserve">, Marc Sindou: Outcome after surgery for classical trigeminal neuralgia – comparative study and meta-analysis. 3rd Congress of the Southeast Europe Neurosurgical Society September 14-16, 2017, Cluj-Napoca, Romania. </w:t>
      </w:r>
    </w:p>
    <w:p w14:paraId="30B43079" w14:textId="77777777" w:rsidR="006A4754" w:rsidRPr="00F944DF" w:rsidRDefault="006A4754" w:rsidP="006A4754">
      <w:pPr>
        <w:pStyle w:val="Heading1"/>
        <w:spacing w:line="341" w:lineRule="exact"/>
        <w:rPr>
          <w:u w:val="single"/>
          <w:lang w:val="ro-RO"/>
        </w:rPr>
      </w:pPr>
    </w:p>
    <w:p w14:paraId="0BB45CAA" w14:textId="77777777" w:rsidR="006A4754" w:rsidRPr="00F944DF" w:rsidRDefault="006A4754" w:rsidP="006A4754">
      <w:pPr>
        <w:pStyle w:val="Heading1"/>
        <w:spacing w:line="341" w:lineRule="exact"/>
        <w:rPr>
          <w:b w:val="0"/>
          <w:sz w:val="18"/>
          <w:lang w:val="ro-RO"/>
        </w:rPr>
      </w:pPr>
      <w:r w:rsidRPr="00156B10">
        <w:rPr>
          <w:sz w:val="18"/>
          <w:lang w:val="ro-RO"/>
        </w:rPr>
        <w:t>Andrei Brinzeu</w:t>
      </w:r>
      <w:r w:rsidRPr="00F944DF">
        <w:rPr>
          <w:b w:val="0"/>
          <w:sz w:val="18"/>
          <w:lang w:val="ro-RO"/>
        </w:rPr>
        <w:t xml:space="preserve">, Marc Sindou: Reliability of various MRI techniques for the detection of NVC in patients with classical TN. 3rd Congress of the Southeast Europe Neurosurgical Society September 14-16, 2017, Cluj-Napoca, Romania. </w:t>
      </w:r>
    </w:p>
    <w:p w14:paraId="21539CE8" w14:textId="77777777" w:rsidR="006A4754" w:rsidRDefault="006A4754" w:rsidP="006A4754">
      <w:pPr>
        <w:pStyle w:val="Heading1"/>
        <w:spacing w:line="341" w:lineRule="exact"/>
        <w:rPr>
          <w:b w:val="0"/>
          <w:sz w:val="18"/>
          <w:lang w:val="ro-RO"/>
        </w:rPr>
      </w:pPr>
      <w:r w:rsidRPr="00F944DF">
        <w:rPr>
          <w:b w:val="0"/>
          <w:sz w:val="18"/>
          <w:lang w:val="ro-RO"/>
        </w:rPr>
        <w:t>Posters aux congres internationaux</w:t>
      </w:r>
    </w:p>
    <w:p w14:paraId="1864D926" w14:textId="77777777" w:rsidR="006A4754" w:rsidRDefault="006A4754" w:rsidP="00F944DF">
      <w:pPr>
        <w:pStyle w:val="Heading1"/>
        <w:spacing w:line="341" w:lineRule="exact"/>
        <w:rPr>
          <w:b w:val="0"/>
          <w:sz w:val="18"/>
          <w:lang w:val="ro-RO"/>
        </w:rPr>
      </w:pPr>
    </w:p>
    <w:p w14:paraId="31BD4734" w14:textId="45616D69" w:rsidR="006A4754" w:rsidRPr="008D6B20" w:rsidRDefault="006A4754" w:rsidP="00F944DF">
      <w:pPr>
        <w:pStyle w:val="Heading1"/>
        <w:spacing w:line="341" w:lineRule="exact"/>
        <w:rPr>
          <w:sz w:val="18"/>
          <w:lang w:val="ro-RO"/>
        </w:rPr>
      </w:pPr>
      <w:r w:rsidRPr="008D6B20">
        <w:rPr>
          <w:sz w:val="18"/>
          <w:lang w:val="ro-RO"/>
        </w:rPr>
        <w:t>2016</w:t>
      </w:r>
    </w:p>
    <w:p w14:paraId="2E74E329" w14:textId="01C65BD2" w:rsidR="00F944DF" w:rsidRPr="00F944DF" w:rsidRDefault="00F944DF" w:rsidP="00F944DF">
      <w:pPr>
        <w:pStyle w:val="Heading1"/>
        <w:spacing w:line="341" w:lineRule="exact"/>
        <w:rPr>
          <w:b w:val="0"/>
          <w:sz w:val="18"/>
          <w:lang w:val="ro-RO"/>
        </w:rPr>
      </w:pPr>
      <w:r w:rsidRPr="008D6B20">
        <w:rPr>
          <w:sz w:val="18"/>
          <w:lang w:val="ro-RO"/>
        </w:rPr>
        <w:t>A Brinzeu</w:t>
      </w:r>
      <w:r w:rsidRPr="00F944DF">
        <w:rPr>
          <w:b w:val="0"/>
          <w:sz w:val="18"/>
          <w:lang w:val="ro-RO"/>
        </w:rPr>
        <w:t xml:space="preserve">, C Dumot, M Sindou: “Outcome after microvascular decompression for Trigeminal Neuralgia due to venous neurovascular conflicts in a series of consecutive patients.” XXIInd Congress of the Europeean Society for Stereotactic and Functional Neurosurgery. 28 September – 1st of October 2016 Madrid, Spain. </w:t>
      </w:r>
    </w:p>
    <w:p w14:paraId="7019F264" w14:textId="77777777" w:rsidR="00F944DF" w:rsidRPr="00F944DF" w:rsidRDefault="00F944DF" w:rsidP="00353FF8">
      <w:pPr>
        <w:pStyle w:val="Heading1"/>
        <w:spacing w:line="341" w:lineRule="exact"/>
        <w:rPr>
          <w:u w:val="single"/>
          <w:lang w:val="ro-RO"/>
        </w:rPr>
      </w:pPr>
    </w:p>
    <w:p w14:paraId="3CCAB6EA" w14:textId="77777777" w:rsidR="00F944DF" w:rsidRPr="00F944DF" w:rsidRDefault="00F944DF" w:rsidP="00F944DF">
      <w:pPr>
        <w:pStyle w:val="Heading1"/>
        <w:spacing w:line="341" w:lineRule="exact"/>
        <w:rPr>
          <w:b w:val="0"/>
          <w:sz w:val="18"/>
          <w:lang w:val="ro-RO"/>
        </w:rPr>
      </w:pPr>
      <w:r w:rsidRPr="008D6B20">
        <w:rPr>
          <w:sz w:val="18"/>
          <w:lang w:val="ro-RO"/>
        </w:rPr>
        <w:t>A Brinzeu</w:t>
      </w:r>
      <w:r w:rsidRPr="00F944DF">
        <w:rPr>
          <w:b w:val="0"/>
          <w:sz w:val="18"/>
          <w:lang w:val="ro-RO"/>
        </w:rPr>
        <w:t xml:space="preserve">, P Mertens, H Staquet: “Intrathecal ziconotide for the treatment of severe chronic refractory neuropathic pain due to spinal cord lesions” XXIInd Congress of the Europeean Society for Stereotactic and Functional Neurosurgery. 28 September – 1st of October 2016 Madrid, Spain. </w:t>
      </w:r>
    </w:p>
    <w:p w14:paraId="62ED1851" w14:textId="77777777" w:rsidR="00F944DF" w:rsidRPr="00F944DF" w:rsidRDefault="00F944DF" w:rsidP="00353FF8">
      <w:pPr>
        <w:pStyle w:val="Heading1"/>
        <w:spacing w:line="341" w:lineRule="exact"/>
        <w:rPr>
          <w:u w:val="single"/>
          <w:lang w:val="ro-RO"/>
        </w:rPr>
      </w:pPr>
    </w:p>
    <w:p w14:paraId="0A9573B6" w14:textId="5AA3AFF7" w:rsidR="006A4754" w:rsidRPr="00274E4C" w:rsidRDefault="006A4754" w:rsidP="00F944DF">
      <w:pPr>
        <w:pStyle w:val="Heading1"/>
        <w:spacing w:line="341" w:lineRule="exact"/>
        <w:rPr>
          <w:sz w:val="18"/>
          <w:lang w:val="ro-RO"/>
        </w:rPr>
      </w:pPr>
      <w:r w:rsidRPr="00274E4C">
        <w:rPr>
          <w:sz w:val="18"/>
          <w:lang w:val="ro-RO"/>
        </w:rPr>
        <w:t>2015</w:t>
      </w:r>
    </w:p>
    <w:p w14:paraId="2284C5C4" w14:textId="2DAE158D" w:rsidR="006A4754" w:rsidRPr="00274E4C" w:rsidRDefault="00274E4C" w:rsidP="00F944DF">
      <w:pPr>
        <w:pStyle w:val="Heading1"/>
        <w:spacing w:line="341" w:lineRule="exact"/>
        <w:rPr>
          <w:b w:val="0"/>
          <w:sz w:val="10"/>
          <w:lang w:val="ro-RO"/>
        </w:rPr>
      </w:pPr>
      <w:r w:rsidRPr="00274E4C">
        <w:rPr>
          <w:w w:val="105"/>
          <w:sz w:val="18"/>
          <w:lang w:val="ro-RO"/>
        </w:rPr>
        <w:t>A Brinzeu</w:t>
      </w:r>
      <w:r w:rsidRPr="00274E4C">
        <w:rPr>
          <w:b w:val="0"/>
          <w:w w:val="105"/>
          <w:sz w:val="18"/>
          <w:lang w:val="ro-RO"/>
        </w:rPr>
        <w:t>, M. Sindou, P. Mertens  Décompression vasculaire microchirurgicale pour névralgie vago-glosso-pharyngienne associé à un syndrome de dis-régul</w:t>
      </w:r>
      <w:r>
        <w:rPr>
          <w:b w:val="0"/>
          <w:w w:val="105"/>
          <w:sz w:val="18"/>
          <w:lang w:val="ro-RO"/>
        </w:rPr>
        <w:t>ation végétative Neurochirurgie au Congres de la Societe Francaise de Neurochirurgie Toulouse 2015</w:t>
      </w:r>
    </w:p>
    <w:p w14:paraId="0A170749" w14:textId="77777777" w:rsidR="00274E4C" w:rsidRDefault="00274E4C" w:rsidP="00F944DF">
      <w:pPr>
        <w:pStyle w:val="Heading1"/>
        <w:spacing w:line="341" w:lineRule="exact"/>
        <w:rPr>
          <w:b w:val="0"/>
          <w:sz w:val="18"/>
          <w:lang w:val="ro-RO"/>
        </w:rPr>
      </w:pPr>
    </w:p>
    <w:p w14:paraId="288E2FD9" w14:textId="53D76DA0" w:rsidR="006A4754" w:rsidRPr="00274E4C" w:rsidRDefault="006A4754" w:rsidP="00F944DF">
      <w:pPr>
        <w:pStyle w:val="Heading1"/>
        <w:spacing w:line="341" w:lineRule="exact"/>
        <w:rPr>
          <w:sz w:val="18"/>
          <w:lang w:val="ro-RO"/>
        </w:rPr>
      </w:pPr>
      <w:r w:rsidRPr="00274E4C">
        <w:rPr>
          <w:sz w:val="18"/>
          <w:lang w:val="ro-RO"/>
        </w:rPr>
        <w:t>2014</w:t>
      </w:r>
    </w:p>
    <w:p w14:paraId="71CE538C" w14:textId="7FF2FADC" w:rsidR="006A4754" w:rsidRDefault="00274E4C" w:rsidP="006A4754">
      <w:pPr>
        <w:pStyle w:val="Heading1"/>
        <w:spacing w:line="341" w:lineRule="exact"/>
        <w:rPr>
          <w:b w:val="0"/>
          <w:sz w:val="18"/>
          <w:lang w:val="ro-RO"/>
        </w:rPr>
      </w:pPr>
      <w:r w:rsidRPr="00274E4C">
        <w:rPr>
          <w:sz w:val="18"/>
          <w:lang w:val="ro-RO"/>
        </w:rPr>
        <w:t>Andrei Brinzeu</w:t>
      </w:r>
      <w:r w:rsidRPr="006A4754">
        <w:rPr>
          <w:b w:val="0"/>
          <w:sz w:val="18"/>
          <w:lang w:val="ro-RO"/>
        </w:rPr>
        <w:t>, Emile Simon, Marc SI</w:t>
      </w:r>
      <w:r>
        <w:rPr>
          <w:b w:val="0"/>
          <w:sz w:val="18"/>
          <w:lang w:val="ro-RO"/>
        </w:rPr>
        <w:t xml:space="preserve">ndou, Patrick Mertens </w:t>
      </w:r>
      <w:r w:rsidR="006A4754">
        <w:rPr>
          <w:b w:val="0"/>
          <w:sz w:val="18"/>
          <w:lang w:val="ro-RO"/>
        </w:rPr>
        <w:t xml:space="preserve">Organizarea somatotopica a nervului accesor (In franceza) </w:t>
      </w:r>
      <w:r w:rsidR="006A4754" w:rsidRPr="006A4754">
        <w:rPr>
          <w:b w:val="0"/>
          <w:sz w:val="18"/>
          <w:lang w:val="ro-RO"/>
        </w:rPr>
        <w:t>Organisation somathotopique du nerf accessoire. Etude d</w:t>
      </w:r>
      <w:r w:rsidR="006A4754">
        <w:rPr>
          <w:b w:val="0"/>
          <w:sz w:val="18"/>
          <w:lang w:val="ro-RO"/>
        </w:rPr>
        <w:t xml:space="preserve">’anatomie fonctionnelle par EMG </w:t>
      </w:r>
      <w:r w:rsidR="006A4754" w:rsidRPr="006A4754">
        <w:rPr>
          <w:b w:val="0"/>
          <w:sz w:val="18"/>
          <w:lang w:val="ro-RO"/>
        </w:rPr>
        <w:t>intra opératoire.</w:t>
      </w:r>
      <w:r w:rsidR="006A4754">
        <w:rPr>
          <w:b w:val="0"/>
          <w:sz w:val="18"/>
          <w:lang w:val="ro-RO"/>
        </w:rPr>
        <w:t xml:space="preserve">. la 96eme </w:t>
      </w:r>
      <w:r w:rsidR="006A4754" w:rsidRPr="006A4754">
        <w:rPr>
          <w:b w:val="0"/>
          <w:sz w:val="18"/>
          <w:lang w:val="ro-RO"/>
        </w:rPr>
        <w:lastRenderedPageBreak/>
        <w:t>congers de l’association des morphologistes, Amiens, Mars 2014.</w:t>
      </w:r>
      <w:r w:rsidR="006A4754">
        <w:rPr>
          <w:b w:val="0"/>
          <w:sz w:val="18"/>
          <w:lang w:val="ro-RO"/>
        </w:rPr>
        <w:t xml:space="preserve"> </w:t>
      </w:r>
    </w:p>
    <w:p w14:paraId="54A286AC" w14:textId="77777777" w:rsidR="006A4754" w:rsidRDefault="006A4754" w:rsidP="006A4754">
      <w:pPr>
        <w:pStyle w:val="Heading1"/>
        <w:spacing w:line="341" w:lineRule="exact"/>
        <w:rPr>
          <w:b w:val="0"/>
          <w:sz w:val="18"/>
          <w:lang w:val="ro-RO"/>
        </w:rPr>
      </w:pPr>
    </w:p>
    <w:p w14:paraId="057C7D93" w14:textId="77777777" w:rsidR="006A4754" w:rsidRDefault="006A4754" w:rsidP="006A4754">
      <w:pPr>
        <w:pStyle w:val="Heading1"/>
        <w:spacing w:line="341" w:lineRule="exact"/>
        <w:rPr>
          <w:b w:val="0"/>
          <w:sz w:val="18"/>
          <w:lang w:val="ro-RO"/>
        </w:rPr>
      </w:pPr>
    </w:p>
    <w:p w14:paraId="1610BBB3" w14:textId="0C549C37" w:rsidR="006A4754" w:rsidRDefault="006A4754" w:rsidP="006A4754">
      <w:pPr>
        <w:pStyle w:val="Heading1"/>
        <w:spacing w:line="341" w:lineRule="exact"/>
        <w:rPr>
          <w:b w:val="0"/>
          <w:sz w:val="18"/>
          <w:lang w:val="ro-RO"/>
        </w:rPr>
      </w:pPr>
      <w:r>
        <w:rPr>
          <w:b w:val="0"/>
          <w:sz w:val="18"/>
          <w:lang w:val="ro-RO"/>
        </w:rPr>
        <w:t>2011</w:t>
      </w:r>
    </w:p>
    <w:p w14:paraId="1AFD8E9B" w14:textId="4B13C501" w:rsidR="006A4754" w:rsidRDefault="008D6B20" w:rsidP="00386B00">
      <w:pPr>
        <w:pStyle w:val="Heading1"/>
        <w:spacing w:line="341" w:lineRule="exact"/>
        <w:rPr>
          <w:b w:val="0"/>
          <w:sz w:val="18"/>
          <w:lang w:val="ro-RO"/>
        </w:rPr>
      </w:pPr>
      <w:r w:rsidRPr="008D6B20">
        <w:rPr>
          <w:sz w:val="18"/>
          <w:lang w:val="ro-RO"/>
        </w:rPr>
        <w:t>A. Brinzeu</w:t>
      </w:r>
      <w:r>
        <w:rPr>
          <w:b w:val="0"/>
          <w:sz w:val="18"/>
          <w:lang w:val="ro-RO"/>
        </w:rPr>
        <w:t xml:space="preserve">, E.Simon, P. </w:t>
      </w:r>
      <w:r w:rsidRPr="00386B00">
        <w:rPr>
          <w:b w:val="0"/>
          <w:sz w:val="18"/>
          <w:lang w:val="ro-RO"/>
        </w:rPr>
        <w:t>Mertens, M.Sindou</w:t>
      </w:r>
      <w:r>
        <w:rPr>
          <w:b w:val="0"/>
          <w:sz w:val="18"/>
          <w:lang w:val="ro-RO"/>
        </w:rPr>
        <w:t xml:space="preserve"> </w:t>
      </w:r>
      <w:r w:rsidR="00386B00">
        <w:rPr>
          <w:b w:val="0"/>
          <w:sz w:val="18"/>
          <w:lang w:val="ro-RO"/>
        </w:rPr>
        <w:t xml:space="preserve">Nevralgiile trigmeinale prin conflcite multiple. Tehnica operatorie de decompressie (in limba franceza) </w:t>
      </w:r>
      <w:r w:rsidR="00386B00" w:rsidRPr="00386B00">
        <w:rPr>
          <w:b w:val="0"/>
          <w:sz w:val="18"/>
          <w:lang w:val="ro-RO"/>
        </w:rPr>
        <w:t>Névralgies du trijumeau par conflits vasculo-nerveux mul</w:t>
      </w:r>
      <w:r w:rsidR="00386B00">
        <w:rPr>
          <w:b w:val="0"/>
          <w:sz w:val="18"/>
          <w:lang w:val="ro-RO"/>
        </w:rPr>
        <w:t xml:space="preserve">tiples. Technique opératoire de </w:t>
      </w:r>
      <w:r w:rsidR="00386B00" w:rsidRPr="00386B00">
        <w:rPr>
          <w:b w:val="0"/>
          <w:sz w:val="18"/>
          <w:lang w:val="ro-RO"/>
        </w:rPr>
        <w:t>décomp</w:t>
      </w:r>
      <w:r>
        <w:rPr>
          <w:b w:val="0"/>
          <w:sz w:val="18"/>
          <w:lang w:val="ro-RO"/>
        </w:rPr>
        <w:t xml:space="preserve">ression. </w:t>
      </w:r>
      <w:r w:rsidR="00386B00" w:rsidRPr="00386B00">
        <w:rPr>
          <w:b w:val="0"/>
          <w:sz w:val="18"/>
          <w:lang w:val="ro-RO"/>
        </w:rPr>
        <w:t>, pr</w:t>
      </w:r>
      <w:r w:rsidR="00386B00">
        <w:rPr>
          <w:b w:val="0"/>
          <w:sz w:val="18"/>
          <w:lang w:val="ro-RO"/>
        </w:rPr>
        <w:t xml:space="preserve">ésenté lors du 30eme congrès de </w:t>
      </w:r>
      <w:r w:rsidR="00386B00" w:rsidRPr="00386B00">
        <w:rPr>
          <w:b w:val="0"/>
          <w:sz w:val="18"/>
          <w:lang w:val="ro-RO"/>
        </w:rPr>
        <w:t>la Société Nationale Française de Neurochirurgie, Dijon, France</w:t>
      </w:r>
    </w:p>
    <w:p w14:paraId="417E9990" w14:textId="77777777" w:rsidR="00386B00" w:rsidRDefault="00386B00" w:rsidP="008D6B20">
      <w:pPr>
        <w:pStyle w:val="Heading1"/>
        <w:spacing w:line="341" w:lineRule="exact"/>
        <w:ind w:left="0"/>
        <w:rPr>
          <w:b w:val="0"/>
          <w:sz w:val="18"/>
          <w:lang w:val="ro-RO"/>
        </w:rPr>
      </w:pPr>
    </w:p>
    <w:p w14:paraId="30D60B19" w14:textId="0600F54B" w:rsidR="00386B00" w:rsidRDefault="00386B00" w:rsidP="006A4754">
      <w:pPr>
        <w:pStyle w:val="Heading1"/>
        <w:spacing w:line="341" w:lineRule="exact"/>
        <w:rPr>
          <w:b w:val="0"/>
          <w:sz w:val="18"/>
          <w:lang w:val="ro-RO"/>
        </w:rPr>
      </w:pPr>
      <w:r>
        <w:rPr>
          <w:b w:val="0"/>
          <w:sz w:val="18"/>
          <w:lang w:val="ro-RO"/>
        </w:rPr>
        <w:t>2007</w:t>
      </w:r>
    </w:p>
    <w:p w14:paraId="77E42233" w14:textId="57DF20F3" w:rsidR="00386B00" w:rsidRDefault="008D6B20" w:rsidP="00386B00">
      <w:pPr>
        <w:pStyle w:val="Heading1"/>
        <w:spacing w:line="341" w:lineRule="exact"/>
        <w:rPr>
          <w:b w:val="0"/>
          <w:sz w:val="18"/>
          <w:lang w:val="ro-RO"/>
        </w:rPr>
      </w:pPr>
      <w:r w:rsidRPr="008D6B20">
        <w:rPr>
          <w:sz w:val="18"/>
          <w:lang w:val="ro-RO"/>
        </w:rPr>
        <w:t>A Brinzeu</w:t>
      </w:r>
      <w:r w:rsidRPr="00386B00">
        <w:rPr>
          <w:b w:val="0"/>
          <w:sz w:val="18"/>
          <w:lang w:val="ro-RO"/>
        </w:rPr>
        <w:t>, E Oprea, L Mada, A Vacarescu, AM</w:t>
      </w:r>
      <w:r>
        <w:rPr>
          <w:b w:val="0"/>
          <w:sz w:val="18"/>
          <w:lang w:val="ro-RO"/>
        </w:rPr>
        <w:t xml:space="preserve"> Patrascu, C. Macarie, A Botke, </w:t>
      </w:r>
      <w:r w:rsidRPr="00386B00">
        <w:rPr>
          <w:b w:val="0"/>
          <w:sz w:val="18"/>
          <w:lang w:val="ro-RO"/>
        </w:rPr>
        <w:t xml:space="preserve">T Singh, AT Brinzeu, C Brinzeu </w:t>
      </w:r>
      <w:r w:rsidR="00386B00" w:rsidRPr="00386B00">
        <w:rPr>
          <w:b w:val="0"/>
          <w:sz w:val="18"/>
          <w:lang w:val="ro-RO"/>
        </w:rPr>
        <w:t>Rata standardizata a mortali</w:t>
      </w:r>
      <w:r w:rsidR="00386B00">
        <w:rPr>
          <w:b w:val="0"/>
          <w:sz w:val="18"/>
          <w:lang w:val="ro-RO"/>
        </w:rPr>
        <w:t xml:space="preserve">tatii </w:t>
      </w:r>
      <w:r>
        <w:rPr>
          <w:b w:val="0"/>
          <w:sz w:val="18"/>
          <w:lang w:val="ro-RO"/>
        </w:rPr>
        <w:t>interapie intensiva</w:t>
      </w:r>
      <w:r w:rsidR="00386B00" w:rsidRPr="00386B00">
        <w:rPr>
          <w:b w:val="0"/>
          <w:sz w:val="18"/>
          <w:lang w:val="ro-RO"/>
        </w:rPr>
        <w:t>, présenté lors du 25eme</w:t>
      </w:r>
      <w:r w:rsidR="00386B00">
        <w:rPr>
          <w:b w:val="0"/>
          <w:sz w:val="18"/>
          <w:lang w:val="ro-RO"/>
        </w:rPr>
        <w:t xml:space="preserve"> congrès de la Société Roumaine </w:t>
      </w:r>
      <w:r w:rsidR="00386B00" w:rsidRPr="00386B00">
        <w:rPr>
          <w:b w:val="0"/>
          <w:sz w:val="18"/>
          <w:lang w:val="ro-RO"/>
        </w:rPr>
        <w:t>d’Anesthésie et de Réanimation, Sinaia, Roumanie</w:t>
      </w:r>
    </w:p>
    <w:p w14:paraId="5E57C526" w14:textId="77777777" w:rsidR="00386B00" w:rsidRDefault="00386B00" w:rsidP="006A4754">
      <w:pPr>
        <w:pStyle w:val="Heading1"/>
        <w:spacing w:line="341" w:lineRule="exact"/>
        <w:rPr>
          <w:b w:val="0"/>
          <w:sz w:val="18"/>
          <w:lang w:val="ro-RO"/>
        </w:rPr>
      </w:pPr>
    </w:p>
    <w:p w14:paraId="6DCEEDF9" w14:textId="368C5E59" w:rsidR="00386B00" w:rsidRDefault="00386B00" w:rsidP="006A4754">
      <w:pPr>
        <w:pStyle w:val="Heading1"/>
        <w:spacing w:line="341" w:lineRule="exact"/>
        <w:rPr>
          <w:b w:val="0"/>
          <w:sz w:val="18"/>
          <w:lang w:val="ro-RO"/>
        </w:rPr>
      </w:pPr>
      <w:r>
        <w:rPr>
          <w:b w:val="0"/>
          <w:sz w:val="18"/>
          <w:lang w:val="ro-RO"/>
        </w:rPr>
        <w:t>2006</w:t>
      </w:r>
    </w:p>
    <w:p w14:paraId="1E748A23" w14:textId="51613D76" w:rsidR="00386B00" w:rsidRDefault="008D6B20" w:rsidP="008D6B20">
      <w:pPr>
        <w:pStyle w:val="Heading1"/>
        <w:spacing w:line="341" w:lineRule="exact"/>
        <w:rPr>
          <w:b w:val="0"/>
          <w:sz w:val="18"/>
          <w:lang w:val="ro-RO"/>
        </w:rPr>
      </w:pPr>
      <w:r w:rsidRPr="008D6B20">
        <w:rPr>
          <w:sz w:val="18"/>
          <w:lang w:val="ro-RO"/>
        </w:rPr>
        <w:t>A Brinzeu</w:t>
      </w:r>
      <w:r w:rsidRPr="00F235DE">
        <w:rPr>
          <w:b w:val="0"/>
          <w:sz w:val="18"/>
          <w:lang w:val="ro-RO"/>
        </w:rPr>
        <w:t xml:space="preserve">, E Oprea, L Mada, A Vacarescu, AM Patrascu, C Macarie, </w:t>
      </w:r>
      <w:r>
        <w:rPr>
          <w:b w:val="0"/>
          <w:sz w:val="18"/>
          <w:lang w:val="ro-RO"/>
        </w:rPr>
        <w:t xml:space="preserve">A Botke, T Singh, AT Brinzeu, C </w:t>
      </w:r>
      <w:r w:rsidRPr="00F235DE">
        <w:rPr>
          <w:b w:val="0"/>
          <w:sz w:val="18"/>
          <w:lang w:val="ro-RO"/>
        </w:rPr>
        <w:t xml:space="preserve">Brinzeu </w:t>
      </w:r>
      <w:r w:rsidR="00F235DE" w:rsidRPr="00F235DE">
        <w:rPr>
          <w:b w:val="0"/>
          <w:sz w:val="18"/>
          <w:lang w:val="ro-RO"/>
        </w:rPr>
        <w:t>Predictori de mortal</w:t>
      </w:r>
      <w:r w:rsidR="00DB342F">
        <w:rPr>
          <w:b w:val="0"/>
          <w:sz w:val="18"/>
          <w:lang w:val="ro-RO"/>
        </w:rPr>
        <w:t>itate in terapie intensiva</w:t>
      </w:r>
      <w:r w:rsidR="00F235DE">
        <w:rPr>
          <w:b w:val="0"/>
          <w:sz w:val="18"/>
          <w:lang w:val="ro-RO"/>
        </w:rPr>
        <w:t xml:space="preserve"> ;</w:t>
      </w:r>
      <w:r w:rsidR="00F235DE" w:rsidRPr="00F235DE">
        <w:rPr>
          <w:b w:val="0"/>
          <w:sz w:val="18"/>
          <w:lang w:val="ro-RO"/>
        </w:rPr>
        <w:t>, présenté lors du 24eme congrès de la Soci</w:t>
      </w:r>
      <w:r>
        <w:rPr>
          <w:b w:val="0"/>
          <w:sz w:val="18"/>
          <w:lang w:val="ro-RO"/>
        </w:rPr>
        <w:t>été Roumaine d’Anesthésie et de R</w:t>
      </w:r>
      <w:r w:rsidR="00F235DE" w:rsidRPr="00F235DE">
        <w:rPr>
          <w:b w:val="0"/>
          <w:sz w:val="18"/>
          <w:lang w:val="ro-RO"/>
        </w:rPr>
        <w:t>éanimation, Eforie Nord, Roumanie</w:t>
      </w:r>
    </w:p>
    <w:p w14:paraId="5D5F3C82" w14:textId="77777777" w:rsidR="00F235DE" w:rsidRDefault="00F235DE" w:rsidP="006A4754">
      <w:pPr>
        <w:pStyle w:val="Heading1"/>
        <w:spacing w:line="341" w:lineRule="exact"/>
        <w:rPr>
          <w:b w:val="0"/>
          <w:sz w:val="18"/>
          <w:lang w:val="ro-RO"/>
        </w:rPr>
      </w:pPr>
    </w:p>
    <w:p w14:paraId="420C3D98" w14:textId="29BF0549" w:rsidR="00386B00" w:rsidRDefault="00386B00" w:rsidP="006A4754">
      <w:pPr>
        <w:pStyle w:val="Heading1"/>
        <w:spacing w:line="341" w:lineRule="exact"/>
        <w:rPr>
          <w:b w:val="0"/>
          <w:sz w:val="18"/>
          <w:lang w:val="ro-RO"/>
        </w:rPr>
      </w:pPr>
      <w:r>
        <w:rPr>
          <w:b w:val="0"/>
          <w:sz w:val="18"/>
          <w:lang w:val="ro-RO"/>
        </w:rPr>
        <w:t>2005</w:t>
      </w:r>
    </w:p>
    <w:p w14:paraId="6AA3D213" w14:textId="1092470C" w:rsidR="00386B00" w:rsidRDefault="008D6B20" w:rsidP="00F235DE">
      <w:pPr>
        <w:pStyle w:val="Heading1"/>
        <w:spacing w:line="341" w:lineRule="exact"/>
        <w:rPr>
          <w:b w:val="0"/>
          <w:sz w:val="18"/>
          <w:lang w:val="ro-RO"/>
        </w:rPr>
      </w:pPr>
      <w:r w:rsidRPr="008D6B20">
        <w:rPr>
          <w:sz w:val="18"/>
          <w:lang w:val="ro-RO"/>
        </w:rPr>
        <w:t>A Brinzeu</w:t>
      </w:r>
      <w:r w:rsidRPr="00F235DE">
        <w:rPr>
          <w:b w:val="0"/>
          <w:sz w:val="18"/>
          <w:lang w:val="ro-RO"/>
        </w:rPr>
        <w:t>, A Botk</w:t>
      </w:r>
      <w:r>
        <w:rPr>
          <w:b w:val="0"/>
          <w:sz w:val="18"/>
          <w:lang w:val="ro-RO"/>
        </w:rPr>
        <w:t xml:space="preserve">e, A Vacarescu, Emilia Oprea, T </w:t>
      </w:r>
      <w:r w:rsidRPr="00F235DE">
        <w:rPr>
          <w:b w:val="0"/>
          <w:sz w:val="18"/>
          <w:lang w:val="ro-RO"/>
        </w:rPr>
        <w:t>Singh, V Ciocotisan</w:t>
      </w:r>
      <w:r>
        <w:rPr>
          <w:b w:val="0"/>
          <w:sz w:val="18"/>
          <w:lang w:val="ro-RO"/>
        </w:rPr>
        <w:t xml:space="preserve"> </w:t>
      </w:r>
      <w:r w:rsidR="00F235DE">
        <w:rPr>
          <w:b w:val="0"/>
          <w:sz w:val="18"/>
          <w:lang w:val="ro-RO"/>
        </w:rPr>
        <w:t xml:space="preserve">Cost </w:t>
      </w:r>
      <w:r w:rsidR="00F235DE" w:rsidRPr="00F235DE">
        <w:rPr>
          <w:b w:val="0"/>
          <w:sz w:val="18"/>
          <w:lang w:val="ro-RO"/>
        </w:rPr>
        <w:t>eficiency of a</w:t>
      </w:r>
      <w:r>
        <w:rPr>
          <w:b w:val="0"/>
          <w:sz w:val="18"/>
          <w:lang w:val="ro-RO"/>
        </w:rPr>
        <w:t>ntibiotherapy in a romanian ICU</w:t>
      </w:r>
      <w:r w:rsidR="00F235DE" w:rsidRPr="00F235DE">
        <w:rPr>
          <w:b w:val="0"/>
          <w:sz w:val="18"/>
          <w:lang w:val="ro-RO"/>
        </w:rPr>
        <w:t>, présentation lors du 9ème congrès inte</w:t>
      </w:r>
      <w:r w:rsidR="00F235DE">
        <w:rPr>
          <w:b w:val="0"/>
          <w:sz w:val="18"/>
          <w:lang w:val="ro-RO"/>
        </w:rPr>
        <w:t xml:space="preserve">rnational pour les étudiants en </w:t>
      </w:r>
      <w:r w:rsidR="00F235DE" w:rsidRPr="00F235DE">
        <w:rPr>
          <w:b w:val="0"/>
          <w:sz w:val="18"/>
          <w:lang w:val="ro-RO"/>
        </w:rPr>
        <w:t>médecine</w:t>
      </w:r>
      <w:r w:rsidR="00F235DE">
        <w:rPr>
          <w:b w:val="0"/>
          <w:sz w:val="18"/>
          <w:lang w:val="ro-RO"/>
        </w:rPr>
        <w:t xml:space="preserve"> et jeunes médecins, Timisoara, </w:t>
      </w:r>
      <w:r w:rsidR="00F235DE" w:rsidRPr="00F235DE">
        <w:rPr>
          <w:b w:val="0"/>
          <w:sz w:val="18"/>
          <w:lang w:val="ro-RO"/>
        </w:rPr>
        <w:t>Roumanie</w:t>
      </w:r>
    </w:p>
    <w:p w14:paraId="6F03820A" w14:textId="77777777" w:rsidR="00DB342F" w:rsidRDefault="00DB342F" w:rsidP="00F235DE">
      <w:pPr>
        <w:pStyle w:val="Heading1"/>
        <w:spacing w:line="341" w:lineRule="exact"/>
        <w:rPr>
          <w:b w:val="0"/>
          <w:sz w:val="18"/>
          <w:lang w:val="ro-RO"/>
        </w:rPr>
      </w:pPr>
    </w:p>
    <w:p w14:paraId="74A0ADEB" w14:textId="6827AF5B" w:rsidR="00DB342F" w:rsidRDefault="00DB342F" w:rsidP="00F235DE">
      <w:pPr>
        <w:pStyle w:val="Heading1"/>
        <w:spacing w:line="341" w:lineRule="exact"/>
        <w:rPr>
          <w:b w:val="0"/>
          <w:sz w:val="18"/>
          <w:lang w:val="ro-RO"/>
        </w:rPr>
      </w:pPr>
      <w:r>
        <w:rPr>
          <w:b w:val="0"/>
          <w:sz w:val="18"/>
          <w:lang w:val="ro-RO"/>
        </w:rPr>
        <w:t>2003</w:t>
      </w:r>
    </w:p>
    <w:p w14:paraId="533D0CFA" w14:textId="16C2EC5A" w:rsidR="00DB342F" w:rsidRPr="00F944DF" w:rsidRDefault="008D6B20" w:rsidP="00DB342F">
      <w:pPr>
        <w:pStyle w:val="Heading1"/>
        <w:spacing w:line="341" w:lineRule="exact"/>
        <w:rPr>
          <w:b w:val="0"/>
          <w:sz w:val="18"/>
          <w:lang w:val="ro-RO"/>
        </w:rPr>
      </w:pPr>
      <w:r w:rsidRPr="008D6B20">
        <w:rPr>
          <w:sz w:val="18"/>
          <w:lang w:val="ro-RO"/>
        </w:rPr>
        <w:t>A Brinzeu</w:t>
      </w:r>
      <w:r w:rsidRPr="00DB342F">
        <w:rPr>
          <w:b w:val="0"/>
          <w:sz w:val="18"/>
          <w:lang w:val="ro-RO"/>
        </w:rPr>
        <w:t xml:space="preserve">, M Raica </w:t>
      </w:r>
      <w:r w:rsidR="00927231">
        <w:rPr>
          <w:b w:val="0"/>
          <w:sz w:val="18"/>
          <w:lang w:val="ro-RO"/>
        </w:rPr>
        <w:t>Celulele D pancreatice</w:t>
      </w:r>
      <w:r w:rsidR="00DB342F" w:rsidRPr="00DB342F">
        <w:rPr>
          <w:b w:val="0"/>
          <w:sz w:val="18"/>
          <w:lang w:val="ro-RO"/>
        </w:rPr>
        <w:t>, p</w:t>
      </w:r>
      <w:r w:rsidR="00DB342F">
        <w:rPr>
          <w:b w:val="0"/>
          <w:sz w:val="18"/>
          <w:lang w:val="ro-RO"/>
        </w:rPr>
        <w:t xml:space="preserve">résentation lors </w:t>
      </w:r>
      <w:r w:rsidR="00DB342F" w:rsidRPr="00DB342F">
        <w:rPr>
          <w:b w:val="0"/>
          <w:sz w:val="18"/>
          <w:lang w:val="ro-RO"/>
        </w:rPr>
        <w:t>du 6ème congrès international pour les étudiants en médecine</w:t>
      </w:r>
      <w:r w:rsidR="00DB342F">
        <w:rPr>
          <w:b w:val="0"/>
          <w:sz w:val="18"/>
          <w:lang w:val="ro-RO"/>
        </w:rPr>
        <w:t xml:space="preserve"> et jeunes médecins, Timisoara, </w:t>
      </w:r>
      <w:r w:rsidR="00DB342F" w:rsidRPr="00DB342F">
        <w:rPr>
          <w:b w:val="0"/>
          <w:sz w:val="18"/>
          <w:lang w:val="ro-RO"/>
        </w:rPr>
        <w:t>Roumanie</w:t>
      </w:r>
    </w:p>
    <w:p w14:paraId="3F027F49" w14:textId="77777777" w:rsidR="00F944DF" w:rsidRDefault="00F944DF" w:rsidP="00353FF8">
      <w:pPr>
        <w:pStyle w:val="Heading1"/>
        <w:spacing w:line="341" w:lineRule="exact"/>
        <w:rPr>
          <w:color w:val="1F497D"/>
          <w:u w:val="single"/>
          <w:lang w:val="ro-RO"/>
        </w:rPr>
      </w:pPr>
    </w:p>
    <w:p w14:paraId="37D48926" w14:textId="77777777" w:rsidR="006A4754" w:rsidRDefault="006A4754" w:rsidP="00353FF8">
      <w:pPr>
        <w:pStyle w:val="Heading1"/>
        <w:spacing w:line="341" w:lineRule="exact"/>
        <w:rPr>
          <w:color w:val="1F497D"/>
          <w:u w:val="single"/>
          <w:lang w:val="ro-RO"/>
        </w:rPr>
      </w:pPr>
    </w:p>
    <w:p w14:paraId="6F9E5776" w14:textId="77777777" w:rsidR="006A4754" w:rsidRPr="00976FCC" w:rsidRDefault="006A4754" w:rsidP="00353FF8">
      <w:pPr>
        <w:pStyle w:val="Heading1"/>
        <w:spacing w:line="341" w:lineRule="exact"/>
        <w:rPr>
          <w:color w:val="1F497D"/>
          <w:u w:val="single"/>
          <w:lang w:val="ro-RO"/>
        </w:rPr>
      </w:pPr>
    </w:p>
    <w:p w14:paraId="2669FC13" w14:textId="4AF834A0" w:rsidR="00976FCC" w:rsidRPr="00976FCC" w:rsidRDefault="00976FCC" w:rsidP="00353FF8">
      <w:pPr>
        <w:pStyle w:val="Heading1"/>
        <w:spacing w:line="341" w:lineRule="exact"/>
        <w:rPr>
          <w:color w:val="1F497D"/>
          <w:u w:val="single"/>
          <w:lang w:val="ro-RO"/>
        </w:rPr>
      </w:pPr>
      <w:r w:rsidRPr="00976FCC">
        <w:rPr>
          <w:color w:val="1F497D"/>
          <w:u w:val="single"/>
          <w:lang w:val="ro-RO"/>
        </w:rPr>
        <w:t>Postere</w:t>
      </w:r>
    </w:p>
    <w:p w14:paraId="26EE4E34" w14:textId="77777777" w:rsidR="00976FCC" w:rsidRDefault="00976FCC" w:rsidP="00353FF8">
      <w:pPr>
        <w:pStyle w:val="Heading1"/>
        <w:spacing w:line="341" w:lineRule="exact"/>
        <w:rPr>
          <w:color w:val="1F497D"/>
          <w:sz w:val="32"/>
          <w:u w:val="single"/>
          <w:lang w:val="ro-RO"/>
        </w:rPr>
      </w:pPr>
    </w:p>
    <w:p w14:paraId="0CAFA5D0" w14:textId="4978C912" w:rsidR="00DB342F" w:rsidRDefault="00DB342F" w:rsidP="00F944DF">
      <w:pPr>
        <w:rPr>
          <w:rFonts w:asciiTheme="minorHAnsi" w:hAnsiTheme="minorHAnsi" w:cs="Arial"/>
          <w:b/>
          <w:sz w:val="20"/>
        </w:rPr>
      </w:pPr>
      <w:r>
        <w:rPr>
          <w:rFonts w:asciiTheme="minorHAnsi" w:hAnsiTheme="minorHAnsi" w:cs="Arial"/>
          <w:b/>
          <w:sz w:val="20"/>
        </w:rPr>
        <w:t>2017</w:t>
      </w:r>
    </w:p>
    <w:p w14:paraId="30A69BB8" w14:textId="127ACE47" w:rsidR="00933511" w:rsidRPr="00497DB4" w:rsidRDefault="00933511" w:rsidP="00F944DF">
      <w:pPr>
        <w:rPr>
          <w:rFonts w:asciiTheme="minorHAnsi" w:hAnsiTheme="minorHAnsi" w:cs="Arial"/>
          <w:b/>
          <w:sz w:val="18"/>
        </w:rPr>
      </w:pPr>
      <w:r w:rsidRPr="00497DB4">
        <w:rPr>
          <w:b/>
          <w:w w:val="105"/>
          <w:sz w:val="20"/>
          <w:lang w:val="ro-RO"/>
        </w:rPr>
        <w:t>Brinzeu A</w:t>
      </w:r>
      <w:r w:rsidRPr="00497DB4">
        <w:rPr>
          <w:w w:val="105"/>
          <w:sz w:val="20"/>
          <w:lang w:val="ro-RO"/>
        </w:rPr>
        <w:t>., Dumot C., Georgoulis G., Dailler F., Sindou M., Mertens P Safety of the sitting position. A pseudorandomised non-inferiority methodology study</w:t>
      </w:r>
      <w:r w:rsidR="00497DB4" w:rsidRPr="00497DB4">
        <w:rPr>
          <w:w w:val="105"/>
          <w:sz w:val="20"/>
          <w:lang w:val="ro-RO"/>
        </w:rPr>
        <w:t xml:space="preserve"> at the 2017 Europeean Society of Anaesthesiology congress in Geneva, Switzerland</w:t>
      </w:r>
    </w:p>
    <w:p w14:paraId="02B0BC70" w14:textId="77777777" w:rsidR="00933511" w:rsidRDefault="00933511" w:rsidP="00F944DF">
      <w:pPr>
        <w:rPr>
          <w:rFonts w:asciiTheme="minorHAnsi" w:hAnsiTheme="minorHAnsi" w:cs="Arial"/>
          <w:b/>
          <w:sz w:val="20"/>
        </w:rPr>
      </w:pPr>
    </w:p>
    <w:p w14:paraId="6B036620" w14:textId="77777777" w:rsidR="00F944DF" w:rsidRPr="00F944DF" w:rsidRDefault="00F944DF" w:rsidP="00F944DF">
      <w:pPr>
        <w:rPr>
          <w:rFonts w:asciiTheme="minorHAnsi" w:hAnsiTheme="minorHAnsi" w:cs="Arial"/>
          <w:sz w:val="20"/>
        </w:rPr>
      </w:pPr>
      <w:r w:rsidRPr="00F944DF">
        <w:rPr>
          <w:rFonts w:asciiTheme="minorHAnsi" w:hAnsiTheme="minorHAnsi" w:cs="Arial"/>
          <w:b/>
          <w:sz w:val="20"/>
        </w:rPr>
        <w:t>Andrei Brinzeu</w:t>
      </w:r>
      <w:r w:rsidRPr="00F944DF">
        <w:rPr>
          <w:rFonts w:asciiTheme="minorHAnsi" w:hAnsiTheme="minorHAnsi" w:cs="Arial"/>
          <w:sz w:val="20"/>
        </w:rPr>
        <w:t>, Marc Sindou: “Clinical and neurophysiological evidence that spinal cord stimulation works through dorsal column fibers. What about dorsal root ganglion stimulation.” 17</w:t>
      </w:r>
      <w:r w:rsidRPr="00F944DF">
        <w:rPr>
          <w:rFonts w:asciiTheme="minorHAnsi" w:hAnsiTheme="minorHAnsi" w:cs="Arial"/>
          <w:sz w:val="20"/>
          <w:vertAlign w:val="superscript"/>
        </w:rPr>
        <w:t>th</w:t>
      </w:r>
      <w:r w:rsidRPr="00F944DF">
        <w:rPr>
          <w:rFonts w:asciiTheme="minorHAnsi" w:hAnsiTheme="minorHAnsi" w:cs="Arial"/>
          <w:sz w:val="20"/>
        </w:rPr>
        <w:t xml:space="preserve"> Quadrienal meeting of the World Society for Sterotactic and Functional Neurosurgery 26-29 June 2017 Berlin, Germany </w:t>
      </w:r>
    </w:p>
    <w:p w14:paraId="7C71D853" w14:textId="77777777" w:rsidR="00F944DF" w:rsidRPr="00F944DF" w:rsidRDefault="00F944DF" w:rsidP="00F944DF">
      <w:pPr>
        <w:rPr>
          <w:rFonts w:asciiTheme="minorHAnsi" w:hAnsiTheme="minorHAnsi" w:cs="Arial"/>
          <w:b/>
          <w:sz w:val="20"/>
        </w:rPr>
      </w:pPr>
    </w:p>
    <w:p w14:paraId="3684EE5A" w14:textId="77777777" w:rsidR="00F944DF" w:rsidRPr="00F944DF" w:rsidRDefault="00F944DF" w:rsidP="00F944DF">
      <w:pPr>
        <w:rPr>
          <w:rFonts w:asciiTheme="minorHAnsi" w:hAnsiTheme="minorHAnsi" w:cs="Arial"/>
          <w:sz w:val="20"/>
        </w:rPr>
      </w:pPr>
      <w:r w:rsidRPr="00F944DF">
        <w:rPr>
          <w:rFonts w:asciiTheme="minorHAnsi" w:hAnsiTheme="minorHAnsi" w:cs="Arial"/>
          <w:b/>
          <w:sz w:val="20"/>
        </w:rPr>
        <w:t>Andrei Brinzeu</w:t>
      </w:r>
      <w:r w:rsidRPr="00F944DF">
        <w:rPr>
          <w:rFonts w:asciiTheme="minorHAnsi" w:hAnsiTheme="minorHAnsi" w:cs="Arial"/>
          <w:sz w:val="20"/>
        </w:rPr>
        <w:t>, Landry Drogba Marc Sindou: Diagnostic value of MRI for the identification of neurovascular conflicts in patients with classical trigeminal neuralgia. 17</w:t>
      </w:r>
      <w:r w:rsidRPr="00F944DF">
        <w:rPr>
          <w:rFonts w:asciiTheme="minorHAnsi" w:hAnsiTheme="minorHAnsi" w:cs="Arial"/>
          <w:sz w:val="20"/>
          <w:vertAlign w:val="superscript"/>
        </w:rPr>
        <w:t>th</w:t>
      </w:r>
      <w:r w:rsidRPr="00F944DF">
        <w:rPr>
          <w:rFonts w:asciiTheme="minorHAnsi" w:hAnsiTheme="minorHAnsi" w:cs="Arial"/>
          <w:sz w:val="20"/>
        </w:rPr>
        <w:t xml:space="preserve"> Quadrienal meeting of the World Society for Sterotactic and Functional Neurosurgery 26-29 June 2017 Berlin, Germany </w:t>
      </w:r>
    </w:p>
    <w:p w14:paraId="24B8B276" w14:textId="77777777" w:rsidR="00F944DF" w:rsidRPr="00F944DF" w:rsidRDefault="00F944DF" w:rsidP="00F944DF">
      <w:pPr>
        <w:jc w:val="both"/>
        <w:rPr>
          <w:rFonts w:asciiTheme="minorHAnsi" w:hAnsiTheme="minorHAnsi" w:cs="Arial"/>
          <w:b/>
          <w:sz w:val="20"/>
        </w:rPr>
      </w:pPr>
    </w:p>
    <w:p w14:paraId="39C68D55" w14:textId="1128CEE6" w:rsidR="00DB342F" w:rsidRDefault="00DB342F" w:rsidP="00F944DF">
      <w:pPr>
        <w:jc w:val="both"/>
        <w:rPr>
          <w:rFonts w:asciiTheme="minorHAnsi" w:hAnsiTheme="minorHAnsi" w:cs="Arial"/>
          <w:b/>
          <w:sz w:val="20"/>
        </w:rPr>
      </w:pPr>
      <w:r>
        <w:rPr>
          <w:rFonts w:asciiTheme="minorHAnsi" w:hAnsiTheme="minorHAnsi" w:cs="Arial"/>
          <w:b/>
          <w:sz w:val="20"/>
        </w:rPr>
        <w:lastRenderedPageBreak/>
        <w:t>2016</w:t>
      </w:r>
    </w:p>
    <w:p w14:paraId="5CA32272" w14:textId="77777777" w:rsidR="00F944DF" w:rsidRDefault="00F944DF" w:rsidP="00F944DF">
      <w:pPr>
        <w:jc w:val="both"/>
        <w:rPr>
          <w:rFonts w:asciiTheme="minorHAnsi" w:hAnsiTheme="minorHAnsi" w:cs="Arial"/>
          <w:sz w:val="20"/>
          <w:lang w:val="fr-FR"/>
        </w:rPr>
      </w:pPr>
      <w:r w:rsidRPr="00F944DF">
        <w:rPr>
          <w:rFonts w:asciiTheme="minorHAnsi" w:hAnsiTheme="minorHAnsi" w:cs="Arial"/>
          <w:b/>
          <w:sz w:val="20"/>
        </w:rPr>
        <w:t>Andrei Brinzeu</w:t>
      </w:r>
      <w:r w:rsidRPr="00F944DF">
        <w:rPr>
          <w:rFonts w:asciiTheme="minorHAnsi" w:hAnsiTheme="minorHAnsi" w:cs="Arial"/>
          <w:sz w:val="20"/>
        </w:rPr>
        <w:t xml:space="preserve">, C Dumot, J Berthillier, M Sindou. Trigeminal Neuralgia due to venous neurovascular conflicts outcome after microvascular decompression in a series of 86 consecutive patients. </w:t>
      </w:r>
      <w:r w:rsidRPr="00F944DF">
        <w:rPr>
          <w:rFonts w:asciiTheme="minorHAnsi" w:hAnsiTheme="minorHAnsi" w:cs="Arial"/>
          <w:sz w:val="20"/>
          <w:lang w:val="fr-FR"/>
        </w:rPr>
        <w:t xml:space="preserve">Le congrès de l’EANS (Association Europeene des Societes Neurochirugicales) 2016, Athenes 2016. </w:t>
      </w:r>
    </w:p>
    <w:p w14:paraId="0708FBBF" w14:textId="77777777" w:rsidR="00F944DF" w:rsidRDefault="00F944DF" w:rsidP="00F944DF">
      <w:pPr>
        <w:jc w:val="both"/>
        <w:rPr>
          <w:rFonts w:asciiTheme="minorHAnsi" w:hAnsiTheme="minorHAnsi" w:cs="Arial"/>
          <w:sz w:val="20"/>
          <w:lang w:val="fr-FR"/>
        </w:rPr>
      </w:pPr>
    </w:p>
    <w:p w14:paraId="1BFBA122" w14:textId="0380E84D" w:rsidR="00AE538D" w:rsidRPr="00D86BC7" w:rsidRDefault="00AE538D" w:rsidP="00DB342F">
      <w:pPr>
        <w:jc w:val="both"/>
        <w:rPr>
          <w:rFonts w:asciiTheme="minorHAnsi" w:hAnsiTheme="minorHAnsi" w:cs="Arial"/>
          <w:b/>
          <w:sz w:val="20"/>
        </w:rPr>
      </w:pPr>
      <w:r w:rsidRPr="00D86BC7">
        <w:rPr>
          <w:rFonts w:asciiTheme="minorHAnsi" w:hAnsiTheme="minorHAnsi" w:cs="Arial"/>
          <w:b/>
          <w:sz w:val="20"/>
        </w:rPr>
        <w:t xml:space="preserve">2014 </w:t>
      </w:r>
    </w:p>
    <w:p w14:paraId="419EC88F" w14:textId="2B9AF374" w:rsidR="00AE538D" w:rsidRPr="00D86BC7" w:rsidRDefault="00AE538D" w:rsidP="00DB342F">
      <w:pPr>
        <w:jc w:val="both"/>
        <w:rPr>
          <w:rFonts w:asciiTheme="minorHAnsi" w:hAnsiTheme="minorHAnsi" w:cs="Arial"/>
          <w:sz w:val="20"/>
          <w:lang w:val="fr-FR"/>
        </w:rPr>
      </w:pPr>
      <w:r w:rsidRPr="00AE538D">
        <w:rPr>
          <w:rFonts w:asciiTheme="minorHAnsi" w:hAnsiTheme="minorHAnsi" w:cs="Arial"/>
          <w:b/>
          <w:sz w:val="20"/>
        </w:rPr>
        <w:t xml:space="preserve">Andrei Brinzeu, </w:t>
      </w:r>
      <w:r w:rsidRPr="00AE538D">
        <w:rPr>
          <w:rFonts w:asciiTheme="minorHAnsi" w:hAnsiTheme="minorHAnsi" w:cs="Arial"/>
          <w:sz w:val="20"/>
        </w:rPr>
        <w:t>, C Dumot, P</w:t>
      </w:r>
      <w:r w:rsidR="000C76D0">
        <w:rPr>
          <w:rFonts w:asciiTheme="minorHAnsi" w:hAnsiTheme="minorHAnsi" w:cs="Arial"/>
          <w:sz w:val="20"/>
        </w:rPr>
        <w:t xml:space="preserve"> Mertens, E Simon Failure of rob</w:t>
      </w:r>
      <w:r w:rsidRPr="00AE538D">
        <w:rPr>
          <w:rFonts w:asciiTheme="minorHAnsi" w:hAnsiTheme="minorHAnsi" w:cs="Arial"/>
          <w:sz w:val="20"/>
        </w:rPr>
        <w:t xml:space="preserve">otic sterotactic biopsy due to hardness of tumor in a posterior fossa lesion – </w:t>
      </w:r>
      <w:r>
        <w:rPr>
          <w:rFonts w:asciiTheme="minorHAnsi" w:hAnsiTheme="minorHAnsi" w:cs="Arial"/>
          <w:sz w:val="20"/>
        </w:rPr>
        <w:t xml:space="preserve">2 </w:t>
      </w:r>
      <w:r w:rsidRPr="00AE538D">
        <w:rPr>
          <w:rFonts w:asciiTheme="minorHAnsi" w:hAnsiTheme="minorHAnsi" w:cs="Arial"/>
          <w:sz w:val="20"/>
        </w:rPr>
        <w:t>ilustrative cases</w:t>
      </w:r>
      <w:r>
        <w:rPr>
          <w:rFonts w:asciiTheme="minorHAnsi" w:hAnsiTheme="minorHAnsi" w:cs="Arial"/>
          <w:sz w:val="20"/>
        </w:rPr>
        <w:t xml:space="preserve">. </w:t>
      </w:r>
      <w:r w:rsidRPr="00D86BC7">
        <w:rPr>
          <w:rFonts w:asciiTheme="minorHAnsi" w:hAnsiTheme="minorHAnsi" w:cs="Arial"/>
          <w:sz w:val="20"/>
          <w:lang w:val="fr-FR"/>
        </w:rPr>
        <w:t>Poster la Congersul EANS de la Praga 2014</w:t>
      </w:r>
    </w:p>
    <w:p w14:paraId="55B906D3" w14:textId="77777777" w:rsidR="00A45872" w:rsidRPr="00D86BC7" w:rsidRDefault="00A45872" w:rsidP="00DB342F">
      <w:pPr>
        <w:jc w:val="both"/>
        <w:rPr>
          <w:rFonts w:asciiTheme="minorHAnsi" w:hAnsiTheme="minorHAnsi" w:cs="Arial"/>
          <w:sz w:val="20"/>
          <w:lang w:val="fr-FR"/>
        </w:rPr>
      </w:pPr>
    </w:p>
    <w:p w14:paraId="3647AF69" w14:textId="6E16B427" w:rsidR="00A45872" w:rsidRDefault="00A45872" w:rsidP="00DB342F">
      <w:pPr>
        <w:jc w:val="both"/>
        <w:rPr>
          <w:rFonts w:asciiTheme="minorHAnsi" w:hAnsiTheme="minorHAnsi" w:cs="Arial"/>
          <w:sz w:val="20"/>
        </w:rPr>
      </w:pPr>
      <w:r w:rsidRPr="00D86BC7">
        <w:rPr>
          <w:rFonts w:asciiTheme="minorHAnsi" w:hAnsiTheme="minorHAnsi" w:cs="Arial"/>
          <w:b/>
          <w:sz w:val="20"/>
          <w:lang w:val="fr-FR"/>
        </w:rPr>
        <w:t>Andrei Brinzeu</w:t>
      </w:r>
      <w:r w:rsidRPr="00D86BC7">
        <w:rPr>
          <w:rFonts w:asciiTheme="minorHAnsi" w:hAnsiTheme="minorHAnsi" w:cs="Arial"/>
          <w:sz w:val="20"/>
          <w:lang w:val="fr-FR"/>
        </w:rPr>
        <w:t xml:space="preserve">, E Simon, P Mertens, M Sindou. </w:t>
      </w:r>
      <w:r>
        <w:rPr>
          <w:rFonts w:asciiTheme="minorHAnsi" w:hAnsiTheme="minorHAnsi" w:cs="Arial"/>
          <w:sz w:val="20"/>
        </w:rPr>
        <w:t>Anatomy of the XIth nerve tested through intraoperative neurophysiology. At the 2014 Annual Meeting of the Congress of Neurological Surgeon 18-22 October, Boston, MA, USA</w:t>
      </w:r>
    </w:p>
    <w:p w14:paraId="119DEB77" w14:textId="77777777" w:rsidR="00A45872" w:rsidRDefault="00A45872" w:rsidP="00DB342F">
      <w:pPr>
        <w:jc w:val="both"/>
        <w:rPr>
          <w:rFonts w:asciiTheme="minorHAnsi" w:hAnsiTheme="minorHAnsi" w:cs="Arial"/>
          <w:sz w:val="20"/>
        </w:rPr>
      </w:pPr>
    </w:p>
    <w:p w14:paraId="3D33E4B4" w14:textId="299B54FD" w:rsidR="00A45872" w:rsidRPr="00AE538D" w:rsidRDefault="00A45872" w:rsidP="00A45872">
      <w:pPr>
        <w:jc w:val="both"/>
        <w:rPr>
          <w:rFonts w:asciiTheme="minorHAnsi" w:hAnsiTheme="minorHAnsi" w:cs="Arial"/>
          <w:sz w:val="20"/>
        </w:rPr>
      </w:pPr>
      <w:r w:rsidRPr="00A45872">
        <w:rPr>
          <w:rFonts w:asciiTheme="minorHAnsi" w:hAnsiTheme="minorHAnsi" w:cs="Arial"/>
          <w:b/>
          <w:sz w:val="20"/>
        </w:rPr>
        <w:t>Andrei Brinzeu</w:t>
      </w:r>
      <w:r>
        <w:rPr>
          <w:rFonts w:asciiTheme="minorHAnsi" w:hAnsiTheme="minorHAnsi" w:cs="Arial"/>
          <w:sz w:val="20"/>
        </w:rPr>
        <w:t>, C Dumot, G Georgulis, P Mertens, M Sindou. Safety of the sitting position at the 2014 Annual Meeting of the Congress of Neurological Surgeon 18-22 October, Boston, MA, USA</w:t>
      </w:r>
    </w:p>
    <w:p w14:paraId="1F6160A8" w14:textId="77777777" w:rsidR="00AE538D" w:rsidRPr="00AE538D" w:rsidRDefault="00AE538D" w:rsidP="00DB342F">
      <w:pPr>
        <w:jc w:val="both"/>
        <w:rPr>
          <w:rFonts w:asciiTheme="minorHAnsi" w:hAnsiTheme="minorHAnsi" w:cs="Arial"/>
          <w:b/>
          <w:sz w:val="20"/>
        </w:rPr>
      </w:pPr>
    </w:p>
    <w:p w14:paraId="08F0D615" w14:textId="77777777" w:rsidR="00DB342F" w:rsidRPr="00D86BC7" w:rsidRDefault="00DB342F" w:rsidP="00DB342F">
      <w:pPr>
        <w:jc w:val="both"/>
        <w:rPr>
          <w:rFonts w:asciiTheme="minorHAnsi" w:hAnsiTheme="minorHAnsi" w:cs="Arial"/>
          <w:b/>
          <w:sz w:val="20"/>
        </w:rPr>
      </w:pPr>
      <w:r w:rsidRPr="00D86BC7">
        <w:rPr>
          <w:rFonts w:asciiTheme="minorHAnsi" w:hAnsiTheme="minorHAnsi" w:cs="Arial"/>
          <w:b/>
          <w:sz w:val="20"/>
        </w:rPr>
        <w:t>2013</w:t>
      </w:r>
    </w:p>
    <w:p w14:paraId="22054B20" w14:textId="2A4882FC" w:rsidR="00DB342F" w:rsidRPr="00DB342F" w:rsidRDefault="00DB342F" w:rsidP="00DB342F">
      <w:pPr>
        <w:jc w:val="both"/>
        <w:rPr>
          <w:rFonts w:asciiTheme="minorHAnsi" w:hAnsiTheme="minorHAnsi" w:cs="Arial"/>
          <w:sz w:val="20"/>
          <w:lang w:val="fr-FR"/>
        </w:rPr>
      </w:pPr>
      <w:r w:rsidRPr="00D86BC7">
        <w:rPr>
          <w:rFonts w:asciiTheme="minorHAnsi" w:hAnsiTheme="minorHAnsi" w:cs="Arial"/>
          <w:b/>
          <w:sz w:val="20"/>
        </w:rPr>
        <w:t>Andrei Brinzeu</w:t>
      </w:r>
      <w:r w:rsidRPr="00D86BC7">
        <w:rPr>
          <w:rFonts w:asciiTheme="minorHAnsi" w:hAnsiTheme="minorHAnsi" w:cs="Arial"/>
          <w:sz w:val="20"/>
        </w:rPr>
        <w:t xml:space="preserve">, Jean-Bernard Caillet, Gustavo Polo, Patrick Mertens Sevrajul dozelor inalte de morfina intratecala prin asociere de metadona orala cu PRIALT intratecal. </w:t>
      </w:r>
      <w:r>
        <w:rPr>
          <w:rFonts w:asciiTheme="minorHAnsi" w:hAnsiTheme="minorHAnsi" w:cs="Arial"/>
          <w:sz w:val="20"/>
          <w:lang w:val="fr-FR"/>
        </w:rPr>
        <w:t xml:space="preserve">(in franceza) </w:t>
      </w:r>
      <w:r w:rsidRPr="00DB342F">
        <w:rPr>
          <w:rFonts w:asciiTheme="minorHAnsi" w:hAnsiTheme="minorHAnsi" w:cs="Arial"/>
          <w:sz w:val="20"/>
          <w:lang w:val="fr-FR"/>
        </w:rPr>
        <w:t>Sevrage de haute dose de morphine intrathecale par assoc</w:t>
      </w:r>
      <w:r>
        <w:rPr>
          <w:rFonts w:asciiTheme="minorHAnsi" w:hAnsiTheme="minorHAnsi" w:cs="Arial"/>
          <w:sz w:val="20"/>
          <w:lang w:val="fr-FR"/>
        </w:rPr>
        <w:t xml:space="preserve">iation de méthadone orale et de </w:t>
      </w:r>
      <w:r w:rsidRPr="00DB342F">
        <w:rPr>
          <w:rFonts w:asciiTheme="minorHAnsi" w:hAnsiTheme="minorHAnsi" w:cs="Arial"/>
          <w:sz w:val="20"/>
          <w:lang w:val="fr-FR"/>
        </w:rPr>
        <w:t xml:space="preserve">PRIALT® intrathecal. </w:t>
      </w:r>
      <w:r>
        <w:rPr>
          <w:rFonts w:asciiTheme="minorHAnsi" w:hAnsiTheme="minorHAnsi" w:cs="Arial"/>
          <w:sz w:val="20"/>
          <w:lang w:val="fr-FR"/>
        </w:rPr>
        <w:t xml:space="preserve">Poster </w:t>
      </w:r>
      <w:r w:rsidRPr="00DB342F">
        <w:rPr>
          <w:rFonts w:asciiTheme="minorHAnsi" w:hAnsiTheme="minorHAnsi" w:cs="Arial"/>
          <w:sz w:val="20"/>
          <w:lang w:val="fr-FR"/>
        </w:rPr>
        <w:t>au - 13eme Congres national de La Societe Francaise d’evaluation et du traitment de la douleur,</w:t>
      </w:r>
    </w:p>
    <w:p w14:paraId="401FBC9A" w14:textId="77777777" w:rsidR="00DB342F" w:rsidRPr="00DB342F" w:rsidRDefault="00DB342F" w:rsidP="00DB342F">
      <w:pPr>
        <w:jc w:val="both"/>
        <w:rPr>
          <w:rFonts w:asciiTheme="minorHAnsi" w:hAnsiTheme="minorHAnsi" w:cs="Arial"/>
          <w:sz w:val="20"/>
          <w:lang w:val="fr-FR"/>
        </w:rPr>
      </w:pPr>
      <w:r w:rsidRPr="00DB342F">
        <w:rPr>
          <w:rFonts w:asciiTheme="minorHAnsi" w:hAnsiTheme="minorHAnsi" w:cs="Arial"/>
          <w:sz w:val="20"/>
          <w:lang w:val="fr-FR"/>
        </w:rPr>
        <w:t>Paris</w:t>
      </w:r>
    </w:p>
    <w:p w14:paraId="2A795B48" w14:textId="77777777" w:rsidR="00DB342F" w:rsidRDefault="00DB342F" w:rsidP="00DB342F">
      <w:pPr>
        <w:jc w:val="both"/>
        <w:rPr>
          <w:rFonts w:asciiTheme="minorHAnsi" w:hAnsiTheme="minorHAnsi" w:cs="Arial"/>
          <w:sz w:val="20"/>
          <w:lang w:val="fr-FR"/>
        </w:rPr>
      </w:pPr>
    </w:p>
    <w:p w14:paraId="2EA1EAFB" w14:textId="77777777" w:rsidR="00DB342F" w:rsidRPr="00DB342F" w:rsidRDefault="00DB342F" w:rsidP="00DB342F">
      <w:pPr>
        <w:jc w:val="both"/>
        <w:rPr>
          <w:rFonts w:asciiTheme="minorHAnsi" w:hAnsiTheme="minorHAnsi" w:cs="Arial"/>
          <w:b/>
          <w:sz w:val="20"/>
          <w:lang w:val="fr-FR"/>
        </w:rPr>
      </w:pPr>
      <w:r w:rsidRPr="00DB342F">
        <w:rPr>
          <w:rFonts w:asciiTheme="minorHAnsi" w:hAnsiTheme="minorHAnsi" w:cs="Arial"/>
          <w:b/>
          <w:sz w:val="20"/>
          <w:lang w:val="fr-FR"/>
        </w:rPr>
        <w:t xml:space="preserve">2011 </w:t>
      </w:r>
    </w:p>
    <w:p w14:paraId="7B6A248B" w14:textId="0BE4DFE7" w:rsidR="00DB342F" w:rsidRPr="00DB342F" w:rsidRDefault="00DB342F" w:rsidP="00DB342F">
      <w:pPr>
        <w:jc w:val="both"/>
        <w:rPr>
          <w:rFonts w:asciiTheme="minorHAnsi" w:hAnsiTheme="minorHAnsi" w:cs="Arial"/>
          <w:sz w:val="20"/>
          <w:lang w:val="fr-FR"/>
        </w:rPr>
      </w:pPr>
      <w:r w:rsidRPr="00DB342F">
        <w:rPr>
          <w:rFonts w:asciiTheme="minorHAnsi" w:hAnsiTheme="minorHAnsi" w:cs="Arial"/>
          <w:b/>
          <w:sz w:val="20"/>
          <w:lang w:val="fr-FR"/>
        </w:rPr>
        <w:t>A.Brinzeu</w:t>
      </w:r>
      <w:r w:rsidRPr="00DB342F">
        <w:rPr>
          <w:rFonts w:asciiTheme="minorHAnsi" w:hAnsiTheme="minorHAnsi" w:cs="Arial"/>
          <w:sz w:val="20"/>
          <w:lang w:val="fr-FR"/>
        </w:rPr>
        <w:t>, D.Patrascu, C.Macarie, C.Brinzeu, A.T. Brinzeu</w:t>
      </w:r>
      <w:r>
        <w:rPr>
          <w:rFonts w:asciiTheme="minorHAnsi" w:hAnsiTheme="minorHAnsi" w:cs="Arial"/>
          <w:sz w:val="20"/>
          <w:lang w:val="fr-FR"/>
        </w:rPr>
        <w:t xml:space="preserve"> Evolutia abceselor cerebrale dupa introducerea unei terapii standardizate (in fraceza) </w:t>
      </w:r>
      <w:r w:rsidRPr="00DB342F">
        <w:rPr>
          <w:rFonts w:asciiTheme="minorHAnsi" w:hAnsiTheme="minorHAnsi" w:cs="Arial"/>
          <w:sz w:val="20"/>
          <w:lang w:val="fr-FR"/>
        </w:rPr>
        <w:t>L’evolution des abcès cérébraux après l’introduct</w:t>
      </w:r>
      <w:r>
        <w:rPr>
          <w:rFonts w:asciiTheme="minorHAnsi" w:hAnsiTheme="minorHAnsi" w:cs="Arial"/>
          <w:sz w:val="20"/>
          <w:lang w:val="fr-FR"/>
        </w:rPr>
        <w:t>ion d’une thérapie standardisée</w:t>
      </w:r>
      <w:r w:rsidRPr="00DB342F">
        <w:rPr>
          <w:rFonts w:asciiTheme="minorHAnsi" w:hAnsiTheme="minorHAnsi" w:cs="Arial"/>
          <w:sz w:val="20"/>
          <w:lang w:val="fr-FR"/>
        </w:rPr>
        <w:t>, po</w:t>
      </w:r>
      <w:r>
        <w:rPr>
          <w:rFonts w:asciiTheme="minorHAnsi" w:hAnsiTheme="minorHAnsi" w:cs="Arial"/>
          <w:sz w:val="20"/>
          <w:lang w:val="fr-FR"/>
        </w:rPr>
        <w:t xml:space="preserve">ster au congrès SNCLF , Vienne, </w:t>
      </w:r>
      <w:r w:rsidRPr="00DB342F">
        <w:rPr>
          <w:rFonts w:asciiTheme="minorHAnsi" w:hAnsiTheme="minorHAnsi" w:cs="Arial"/>
          <w:sz w:val="20"/>
          <w:lang w:val="fr-FR"/>
        </w:rPr>
        <w:t>Autriche, juin 2011</w:t>
      </w:r>
    </w:p>
    <w:p w14:paraId="332AA051" w14:textId="77777777" w:rsidR="00DB342F" w:rsidRDefault="00DB342F" w:rsidP="00DB342F">
      <w:pPr>
        <w:jc w:val="both"/>
        <w:rPr>
          <w:rFonts w:asciiTheme="minorHAnsi" w:hAnsiTheme="minorHAnsi" w:cs="Arial"/>
          <w:sz w:val="20"/>
          <w:lang w:val="fr-FR"/>
        </w:rPr>
      </w:pPr>
    </w:p>
    <w:p w14:paraId="3F894DE5" w14:textId="266C0822" w:rsidR="008354D1" w:rsidRPr="000C76D0" w:rsidRDefault="008354D1" w:rsidP="00DB342F">
      <w:pPr>
        <w:jc w:val="both"/>
        <w:rPr>
          <w:rFonts w:asciiTheme="minorHAnsi" w:hAnsiTheme="minorHAnsi" w:cs="Arial"/>
          <w:sz w:val="20"/>
        </w:rPr>
      </w:pPr>
      <w:r w:rsidRPr="008354D1">
        <w:rPr>
          <w:rFonts w:asciiTheme="minorHAnsi" w:hAnsiTheme="minorHAnsi" w:cs="Arial"/>
          <w:b/>
          <w:sz w:val="20"/>
        </w:rPr>
        <w:t>A.Brinzeu</w:t>
      </w:r>
      <w:r w:rsidRPr="008354D1">
        <w:rPr>
          <w:rFonts w:asciiTheme="minorHAnsi" w:hAnsiTheme="minorHAnsi" w:cs="Arial"/>
          <w:sz w:val="20"/>
        </w:rPr>
        <w:t xml:space="preserve">, P.Mertens, M.Sindou Primary idiopathic syringomielia treatment by sectioning the filum terminale. </w:t>
      </w:r>
      <w:r w:rsidRPr="000C76D0">
        <w:rPr>
          <w:rFonts w:asciiTheme="minorHAnsi" w:hAnsiTheme="minorHAnsi" w:cs="Arial"/>
          <w:sz w:val="20"/>
        </w:rPr>
        <w:t>Poster la congresulm EANS de la Roma</w:t>
      </w:r>
    </w:p>
    <w:p w14:paraId="117E3066" w14:textId="77777777" w:rsidR="008354D1" w:rsidRPr="000C76D0" w:rsidRDefault="008354D1" w:rsidP="00DB342F">
      <w:pPr>
        <w:jc w:val="both"/>
        <w:rPr>
          <w:rFonts w:asciiTheme="minorHAnsi" w:hAnsiTheme="minorHAnsi" w:cs="Arial"/>
          <w:sz w:val="20"/>
        </w:rPr>
      </w:pPr>
    </w:p>
    <w:p w14:paraId="65C9BACC" w14:textId="35413B1F" w:rsidR="00DB342F" w:rsidRDefault="00DB342F" w:rsidP="00DB342F">
      <w:pPr>
        <w:jc w:val="both"/>
        <w:rPr>
          <w:rFonts w:asciiTheme="minorHAnsi" w:hAnsiTheme="minorHAnsi" w:cs="Arial"/>
          <w:sz w:val="20"/>
          <w:lang w:val="fr-FR"/>
        </w:rPr>
      </w:pPr>
      <w:r w:rsidRPr="000C76D0">
        <w:rPr>
          <w:rFonts w:asciiTheme="minorHAnsi" w:hAnsiTheme="minorHAnsi" w:cs="Arial"/>
          <w:b/>
          <w:sz w:val="20"/>
        </w:rPr>
        <w:t>A.Brinzeu</w:t>
      </w:r>
      <w:r w:rsidRPr="000C76D0">
        <w:rPr>
          <w:rFonts w:asciiTheme="minorHAnsi" w:hAnsiTheme="minorHAnsi" w:cs="Arial"/>
          <w:sz w:val="20"/>
        </w:rPr>
        <w:t xml:space="preserve">, S.Driollet Laspiur, E.Simon, P.Mertens, M.Sindou Siringomielii in </w:t>
      </w:r>
      <w:r w:rsidR="000C76D0" w:rsidRPr="000C76D0">
        <w:rPr>
          <w:rFonts w:asciiTheme="minorHAnsi" w:hAnsiTheme="minorHAnsi" w:cs="Arial"/>
          <w:sz w:val="20"/>
        </w:rPr>
        <w:t>a</w:t>
      </w:r>
      <w:r w:rsidRPr="000C76D0">
        <w:rPr>
          <w:rFonts w:asciiTheme="minorHAnsi" w:hAnsiTheme="minorHAnsi" w:cs="Arial"/>
          <w:sz w:val="20"/>
        </w:rPr>
        <w:t xml:space="preserve">parenta primare. </w:t>
      </w:r>
      <w:r>
        <w:rPr>
          <w:rFonts w:asciiTheme="minorHAnsi" w:hAnsiTheme="minorHAnsi" w:cs="Arial"/>
          <w:sz w:val="20"/>
          <w:lang w:val="fr-FR"/>
        </w:rPr>
        <w:t xml:space="preserve">Tratament prin sectionarea filum terminale. (in fraceza) </w:t>
      </w:r>
      <w:r w:rsidRPr="00DB342F">
        <w:rPr>
          <w:rFonts w:asciiTheme="minorHAnsi" w:hAnsiTheme="minorHAnsi" w:cs="Arial"/>
          <w:sz w:val="20"/>
          <w:lang w:val="fr-FR"/>
        </w:rPr>
        <w:t xml:space="preserve"> Syringomyélies en apparence primitives. Traitement par </w:t>
      </w:r>
      <w:r>
        <w:rPr>
          <w:rFonts w:asciiTheme="minorHAnsi" w:hAnsiTheme="minorHAnsi" w:cs="Arial"/>
          <w:sz w:val="20"/>
          <w:lang w:val="fr-FR"/>
        </w:rPr>
        <w:t>section du filum terminale. Cas</w:t>
      </w:r>
      <w:r w:rsidR="008354D1">
        <w:rPr>
          <w:rFonts w:asciiTheme="minorHAnsi" w:hAnsiTheme="minorHAnsi" w:cs="Arial"/>
          <w:sz w:val="20"/>
          <w:lang w:val="fr-FR"/>
        </w:rPr>
        <w:t xml:space="preserve"> </w:t>
      </w:r>
      <w:r w:rsidRPr="00DB342F">
        <w:rPr>
          <w:rFonts w:asciiTheme="minorHAnsi" w:hAnsiTheme="minorHAnsi" w:cs="Arial"/>
          <w:sz w:val="20"/>
          <w:lang w:val="fr-FR"/>
        </w:rPr>
        <w:t>illustratif.</w:t>
      </w:r>
      <w:r>
        <w:rPr>
          <w:rFonts w:asciiTheme="minorHAnsi" w:hAnsiTheme="minorHAnsi" w:cs="Arial"/>
          <w:sz w:val="20"/>
          <w:lang w:val="fr-FR"/>
        </w:rPr>
        <w:t xml:space="preserve"> poster présenté lors du </w:t>
      </w:r>
      <w:r w:rsidRPr="00DB342F">
        <w:rPr>
          <w:rFonts w:asciiTheme="minorHAnsi" w:hAnsiTheme="minorHAnsi" w:cs="Arial"/>
          <w:sz w:val="20"/>
          <w:lang w:val="fr-FR"/>
        </w:rPr>
        <w:t>31eme congrès de la Société Nationale de Neurochiru</w:t>
      </w:r>
      <w:r>
        <w:rPr>
          <w:rFonts w:asciiTheme="minorHAnsi" w:hAnsiTheme="minorHAnsi" w:cs="Arial"/>
          <w:sz w:val="20"/>
          <w:lang w:val="fr-FR"/>
        </w:rPr>
        <w:t>rgie, Dijon, France, avril 2011</w:t>
      </w:r>
    </w:p>
    <w:p w14:paraId="0F8D76EA" w14:textId="77777777" w:rsidR="00DB342F" w:rsidRDefault="00DB342F" w:rsidP="00DB342F">
      <w:pPr>
        <w:jc w:val="both"/>
        <w:rPr>
          <w:rFonts w:asciiTheme="minorHAnsi" w:hAnsiTheme="minorHAnsi" w:cs="Arial"/>
          <w:sz w:val="20"/>
          <w:lang w:val="fr-FR"/>
        </w:rPr>
      </w:pPr>
    </w:p>
    <w:p w14:paraId="3CBC229A" w14:textId="071018A0" w:rsidR="00DB342F" w:rsidRPr="00DB342F" w:rsidRDefault="00DB342F" w:rsidP="00DB342F">
      <w:pPr>
        <w:jc w:val="both"/>
        <w:rPr>
          <w:rFonts w:asciiTheme="minorHAnsi" w:hAnsiTheme="minorHAnsi" w:cs="Arial"/>
          <w:b/>
          <w:sz w:val="20"/>
          <w:lang w:val="fr-FR"/>
        </w:rPr>
      </w:pPr>
      <w:r w:rsidRPr="00DB342F">
        <w:rPr>
          <w:rFonts w:asciiTheme="minorHAnsi" w:hAnsiTheme="minorHAnsi" w:cs="Arial"/>
          <w:b/>
          <w:sz w:val="20"/>
          <w:lang w:val="fr-FR"/>
        </w:rPr>
        <w:t>2010</w:t>
      </w:r>
    </w:p>
    <w:p w14:paraId="18883E45" w14:textId="2852D2B9" w:rsidR="00DB342F" w:rsidRPr="00DB342F" w:rsidRDefault="00DB342F" w:rsidP="00DB342F">
      <w:pPr>
        <w:jc w:val="both"/>
        <w:rPr>
          <w:rFonts w:asciiTheme="minorHAnsi" w:hAnsiTheme="minorHAnsi" w:cs="Arial"/>
          <w:sz w:val="20"/>
          <w:lang w:val="fr-FR"/>
        </w:rPr>
      </w:pPr>
      <w:r w:rsidRPr="00DB342F">
        <w:rPr>
          <w:rFonts w:asciiTheme="minorHAnsi" w:hAnsiTheme="minorHAnsi" w:cs="Arial"/>
          <w:sz w:val="20"/>
          <w:lang w:val="fr-FR"/>
        </w:rPr>
        <w:t xml:space="preserve">F Aichaoui, </w:t>
      </w:r>
      <w:r w:rsidRPr="008354D1">
        <w:rPr>
          <w:rFonts w:asciiTheme="minorHAnsi" w:hAnsiTheme="minorHAnsi" w:cs="Arial"/>
          <w:b/>
          <w:sz w:val="20"/>
          <w:lang w:val="fr-FR"/>
        </w:rPr>
        <w:t>A Brinzeu</w:t>
      </w:r>
      <w:r w:rsidRPr="00DB342F">
        <w:rPr>
          <w:rFonts w:asciiTheme="minorHAnsi" w:hAnsiTheme="minorHAnsi" w:cs="Arial"/>
          <w:sz w:val="20"/>
          <w:lang w:val="fr-FR"/>
        </w:rPr>
        <w:t>, M</w:t>
      </w:r>
      <w:r>
        <w:rPr>
          <w:rFonts w:asciiTheme="minorHAnsi" w:hAnsiTheme="minorHAnsi" w:cs="Arial"/>
          <w:sz w:val="20"/>
          <w:lang w:val="fr-FR"/>
        </w:rPr>
        <w:t xml:space="preserve"> </w:t>
      </w:r>
      <w:r w:rsidRPr="00DB342F">
        <w:rPr>
          <w:rFonts w:asciiTheme="minorHAnsi" w:hAnsiTheme="minorHAnsi" w:cs="Arial"/>
          <w:sz w:val="20"/>
          <w:lang w:val="fr-FR"/>
        </w:rPr>
        <w:t>Sindou</w:t>
      </w:r>
      <w:r>
        <w:rPr>
          <w:rFonts w:asciiTheme="minorHAnsi" w:hAnsiTheme="minorHAnsi" w:cs="Arial"/>
          <w:sz w:val="20"/>
          <w:lang w:val="fr-FR"/>
        </w:rPr>
        <w:t xml:space="preserve"> Tehn</w:t>
      </w:r>
      <w:r w:rsidR="008F5D0E">
        <w:rPr>
          <w:rFonts w:asciiTheme="minorHAnsi" w:hAnsiTheme="minorHAnsi" w:cs="Arial"/>
          <w:sz w:val="20"/>
          <w:lang w:val="fr-FR"/>
        </w:rPr>
        <w:t>ica si interesul studiului rasp</w:t>
      </w:r>
      <w:r>
        <w:rPr>
          <w:rFonts w:asciiTheme="minorHAnsi" w:hAnsiTheme="minorHAnsi" w:cs="Arial"/>
          <w:sz w:val="20"/>
          <w:lang w:val="fr-FR"/>
        </w:rPr>
        <w:t>unsurilor directe masticatorii si a reflexelor trigemino faciale in tratamentul nevralgiei de trigemen prin ter</w:t>
      </w:r>
      <w:r w:rsidR="008354D1">
        <w:rPr>
          <w:rFonts w:asciiTheme="minorHAnsi" w:hAnsiTheme="minorHAnsi" w:cs="Arial"/>
          <w:sz w:val="20"/>
          <w:lang w:val="fr-FR"/>
        </w:rPr>
        <w:t>mocoagulare prin radiofrecventa</w:t>
      </w:r>
      <w:r>
        <w:rPr>
          <w:rFonts w:asciiTheme="minorHAnsi" w:hAnsiTheme="minorHAnsi" w:cs="Arial"/>
          <w:sz w:val="20"/>
          <w:lang w:val="fr-FR"/>
        </w:rPr>
        <w:t xml:space="preserve"> </w:t>
      </w:r>
      <w:r w:rsidR="008354D1">
        <w:rPr>
          <w:rFonts w:asciiTheme="minorHAnsi" w:hAnsiTheme="minorHAnsi" w:cs="Arial"/>
          <w:sz w:val="20"/>
          <w:lang w:val="fr-FR"/>
        </w:rPr>
        <w:t>(</w:t>
      </w:r>
      <w:r>
        <w:rPr>
          <w:rFonts w:asciiTheme="minorHAnsi" w:hAnsiTheme="minorHAnsi" w:cs="Arial"/>
          <w:sz w:val="20"/>
          <w:lang w:val="fr-FR"/>
        </w:rPr>
        <w:t xml:space="preserve">in </w:t>
      </w:r>
      <w:r w:rsidR="008354D1">
        <w:rPr>
          <w:rFonts w:asciiTheme="minorHAnsi" w:hAnsiTheme="minorHAnsi" w:cs="Arial"/>
          <w:sz w:val="20"/>
          <w:lang w:val="fr-FR"/>
        </w:rPr>
        <w:t>franceza)</w:t>
      </w:r>
      <w:r>
        <w:rPr>
          <w:rFonts w:asciiTheme="minorHAnsi" w:hAnsiTheme="minorHAnsi" w:cs="Arial"/>
          <w:sz w:val="20"/>
          <w:lang w:val="fr-FR"/>
        </w:rPr>
        <w:t xml:space="preserve"> </w:t>
      </w:r>
      <w:r w:rsidRPr="00DB342F">
        <w:rPr>
          <w:rFonts w:asciiTheme="minorHAnsi" w:hAnsiTheme="minorHAnsi" w:cs="Arial"/>
          <w:sz w:val="20"/>
          <w:lang w:val="fr-FR"/>
        </w:rPr>
        <w:t xml:space="preserve"> Technique et Intérêt de l’étude des réponses directes masticatrices et des reflexes</w:t>
      </w:r>
    </w:p>
    <w:p w14:paraId="3DC9AC1E" w14:textId="77777777" w:rsidR="00DB342F" w:rsidRPr="00DB342F" w:rsidRDefault="00DB342F" w:rsidP="00DB342F">
      <w:pPr>
        <w:jc w:val="both"/>
        <w:rPr>
          <w:rFonts w:asciiTheme="minorHAnsi" w:hAnsiTheme="minorHAnsi" w:cs="Arial"/>
          <w:sz w:val="20"/>
          <w:lang w:val="fr-FR"/>
        </w:rPr>
      </w:pPr>
      <w:r w:rsidRPr="00DB342F">
        <w:rPr>
          <w:rFonts w:asciiTheme="minorHAnsi" w:hAnsiTheme="minorHAnsi" w:cs="Arial"/>
          <w:sz w:val="20"/>
          <w:lang w:val="fr-FR"/>
        </w:rPr>
        <w:t>trigémino-faciaux dans le traitement de la névralgie trigéminale par thermocoagulation RF</w:t>
      </w:r>
    </w:p>
    <w:p w14:paraId="7CDCC693" w14:textId="043364DE" w:rsidR="00DB342F" w:rsidRPr="00DB342F" w:rsidRDefault="00DB342F" w:rsidP="00DB342F">
      <w:pPr>
        <w:jc w:val="both"/>
        <w:rPr>
          <w:rFonts w:asciiTheme="minorHAnsi" w:hAnsiTheme="minorHAnsi" w:cs="Arial"/>
          <w:sz w:val="20"/>
          <w:lang w:val="fr-FR"/>
        </w:rPr>
      </w:pPr>
      <w:r w:rsidRPr="00DB342F">
        <w:rPr>
          <w:rFonts w:asciiTheme="minorHAnsi" w:hAnsiTheme="minorHAnsi" w:cs="Arial"/>
          <w:sz w:val="20"/>
          <w:lang w:val="fr-FR"/>
        </w:rPr>
        <w:t>presentation au congrès de neurochirurgie 2010 à Lyon –</w:t>
      </w:r>
    </w:p>
    <w:p w14:paraId="7F6B6A96" w14:textId="77777777" w:rsidR="00DB342F" w:rsidRDefault="00DB342F" w:rsidP="00DB342F">
      <w:pPr>
        <w:jc w:val="both"/>
        <w:rPr>
          <w:rFonts w:asciiTheme="minorHAnsi" w:hAnsiTheme="minorHAnsi" w:cs="Arial"/>
          <w:sz w:val="20"/>
          <w:lang w:val="fr-FR"/>
        </w:rPr>
      </w:pPr>
    </w:p>
    <w:p w14:paraId="144B5672" w14:textId="77777777" w:rsidR="00DB342F" w:rsidRPr="00DB342F" w:rsidRDefault="00DB342F" w:rsidP="00DB342F">
      <w:pPr>
        <w:jc w:val="both"/>
        <w:rPr>
          <w:rFonts w:asciiTheme="minorHAnsi" w:hAnsiTheme="minorHAnsi" w:cs="Arial"/>
          <w:b/>
          <w:sz w:val="20"/>
          <w:lang w:val="fr-FR"/>
        </w:rPr>
      </w:pPr>
      <w:r w:rsidRPr="00DB342F">
        <w:rPr>
          <w:rFonts w:asciiTheme="minorHAnsi" w:hAnsiTheme="minorHAnsi" w:cs="Arial"/>
          <w:b/>
          <w:sz w:val="20"/>
          <w:lang w:val="fr-FR"/>
        </w:rPr>
        <w:t>2003</w:t>
      </w:r>
    </w:p>
    <w:p w14:paraId="7EAE9471" w14:textId="09E39F24" w:rsidR="00F944DF" w:rsidRPr="00F944DF" w:rsidRDefault="00DB342F" w:rsidP="00DB342F">
      <w:pPr>
        <w:jc w:val="both"/>
        <w:rPr>
          <w:rFonts w:asciiTheme="minorHAnsi" w:hAnsiTheme="minorHAnsi" w:cs="Arial"/>
          <w:sz w:val="20"/>
          <w:lang w:val="fr-FR"/>
        </w:rPr>
      </w:pPr>
      <w:r w:rsidRPr="00DB342F">
        <w:rPr>
          <w:rFonts w:asciiTheme="minorHAnsi" w:hAnsiTheme="minorHAnsi" w:cs="Arial"/>
          <w:b/>
          <w:sz w:val="20"/>
          <w:lang w:val="fr-FR"/>
        </w:rPr>
        <w:t>A Brinzeu</w:t>
      </w:r>
      <w:r w:rsidRPr="00DB342F">
        <w:rPr>
          <w:rFonts w:asciiTheme="minorHAnsi" w:hAnsiTheme="minorHAnsi" w:cs="Arial"/>
          <w:sz w:val="20"/>
          <w:lang w:val="fr-FR"/>
        </w:rPr>
        <w:t>, A Botke, V Ciocotisan, R Mocanu, O Coste</w:t>
      </w:r>
      <w:r>
        <w:rPr>
          <w:rFonts w:asciiTheme="minorHAnsi" w:hAnsiTheme="minorHAnsi" w:cs="Arial"/>
          <w:sz w:val="20"/>
          <w:lang w:val="fr-FR"/>
        </w:rPr>
        <w:t>, V Paunescu, G Mihalas</w:t>
      </w:r>
      <w:r w:rsidRPr="00DB342F">
        <w:rPr>
          <w:rFonts w:asciiTheme="minorHAnsi" w:hAnsiTheme="minorHAnsi" w:cs="Arial"/>
          <w:sz w:val="20"/>
          <w:lang w:val="fr-FR"/>
        </w:rPr>
        <w:t xml:space="preserve"> D</w:t>
      </w:r>
      <w:r>
        <w:rPr>
          <w:rFonts w:asciiTheme="minorHAnsi" w:hAnsiTheme="minorHAnsi" w:cs="Arial"/>
          <w:sz w:val="20"/>
          <w:lang w:val="fr-FR"/>
        </w:rPr>
        <w:t xml:space="preserve">iferente de perceptie dureroasa intre sexe. Poster </w:t>
      </w:r>
      <w:r w:rsidRPr="00DB342F">
        <w:rPr>
          <w:rFonts w:asciiTheme="minorHAnsi" w:hAnsiTheme="minorHAnsi" w:cs="Arial"/>
          <w:sz w:val="20"/>
          <w:lang w:val="fr-FR"/>
        </w:rPr>
        <w:t>présenté lors du 12eme congrès de la Société Roumaine de Physiologie, Cluj, Roumanie</w:t>
      </w:r>
    </w:p>
    <w:p w14:paraId="27863513" w14:textId="77777777" w:rsidR="00F944DF" w:rsidRPr="00F944DF" w:rsidRDefault="00F944DF" w:rsidP="00353FF8">
      <w:pPr>
        <w:pStyle w:val="Heading1"/>
        <w:spacing w:line="341" w:lineRule="exact"/>
        <w:rPr>
          <w:color w:val="1F497D"/>
          <w:sz w:val="32"/>
          <w:u w:val="single"/>
          <w:lang w:val="fr-FR"/>
        </w:rPr>
      </w:pPr>
    </w:p>
    <w:p w14:paraId="62AEE7E7" w14:textId="77777777" w:rsidR="00F944DF" w:rsidRDefault="00F944DF" w:rsidP="00353FF8">
      <w:pPr>
        <w:pStyle w:val="Heading1"/>
        <w:spacing w:line="341" w:lineRule="exact"/>
        <w:rPr>
          <w:color w:val="1F497D"/>
          <w:sz w:val="32"/>
          <w:u w:val="single"/>
          <w:lang w:val="ro-RO"/>
        </w:rPr>
      </w:pPr>
    </w:p>
    <w:p w14:paraId="25281C2D" w14:textId="77777777" w:rsidR="00D86BC7" w:rsidRDefault="00D86BC7">
      <w:pPr>
        <w:rPr>
          <w:b/>
          <w:bCs/>
          <w:color w:val="1F497D"/>
          <w:sz w:val="32"/>
          <w:szCs w:val="28"/>
          <w:u w:val="single"/>
          <w:lang w:val="ro-RO"/>
        </w:rPr>
      </w:pPr>
      <w:r>
        <w:rPr>
          <w:color w:val="1F497D"/>
          <w:sz w:val="32"/>
          <w:u w:val="single"/>
          <w:lang w:val="ro-RO"/>
        </w:rPr>
        <w:br w:type="page"/>
      </w:r>
    </w:p>
    <w:p w14:paraId="36B886CE" w14:textId="77777777" w:rsidR="00D86BC7" w:rsidRDefault="00D86BC7" w:rsidP="00D86BC7">
      <w:pPr>
        <w:pStyle w:val="Heading1"/>
        <w:spacing w:line="341" w:lineRule="exact"/>
        <w:rPr>
          <w:color w:val="1F497D"/>
          <w:sz w:val="32"/>
          <w:u w:val="single"/>
          <w:lang w:val="ro-RO"/>
        </w:rPr>
      </w:pPr>
      <w:r w:rsidRPr="00353FF8">
        <w:rPr>
          <w:color w:val="1F497D"/>
          <w:sz w:val="32"/>
          <w:u w:val="single"/>
          <w:lang w:val="ro-RO"/>
        </w:rPr>
        <w:lastRenderedPageBreak/>
        <w:t>Experiența Chirurgicală</w:t>
      </w:r>
    </w:p>
    <w:p w14:paraId="01D72BD0" w14:textId="77777777" w:rsidR="00D86BC7" w:rsidRDefault="00D86BC7">
      <w:pPr>
        <w:rPr>
          <w:color w:val="1F497D"/>
          <w:sz w:val="32"/>
          <w:u w:val="single"/>
          <w:lang w:val="ro-RO"/>
        </w:rPr>
      </w:pPr>
    </w:p>
    <w:p w14:paraId="5F84CDD9" w14:textId="4689F6B8" w:rsidR="00D86BC7" w:rsidRPr="00C06577" w:rsidRDefault="00D86BC7">
      <w:pPr>
        <w:rPr>
          <w:sz w:val="20"/>
          <w:lang w:val="ro-RO"/>
        </w:rPr>
      </w:pPr>
      <w:r w:rsidRPr="00C06577">
        <w:rPr>
          <w:sz w:val="20"/>
          <w:lang w:val="ro-RO"/>
        </w:rPr>
        <w:t>Capcaitati chirurgicale</w:t>
      </w:r>
      <w:r w:rsidR="009575BA">
        <w:rPr>
          <w:sz w:val="20"/>
          <w:lang w:val="ro-RO"/>
        </w:rPr>
        <w:t xml:space="preserve"> (Operatii relizabile si realizate ca prim operator nesupravegheat)</w:t>
      </w:r>
    </w:p>
    <w:p w14:paraId="1E5BEB59" w14:textId="40BE301F" w:rsidR="00D86BC7" w:rsidRDefault="00D86BC7">
      <w:pPr>
        <w:rPr>
          <w:sz w:val="20"/>
          <w:lang w:val="ro-RO"/>
        </w:rPr>
      </w:pPr>
      <w:r w:rsidRPr="00C06577">
        <w:rPr>
          <w:sz w:val="20"/>
          <w:lang w:val="ro-RO"/>
        </w:rPr>
        <w:tab/>
        <w:t>Neurochirurgie generala</w:t>
      </w:r>
    </w:p>
    <w:p w14:paraId="4C783C7F" w14:textId="0C6AC9B8" w:rsidR="00C06577" w:rsidRDefault="00C06577">
      <w:pPr>
        <w:rPr>
          <w:sz w:val="20"/>
          <w:lang w:val="ro-RO"/>
        </w:rPr>
      </w:pPr>
      <w:r>
        <w:rPr>
          <w:sz w:val="20"/>
          <w:lang w:val="ro-RO"/>
        </w:rPr>
        <w:tab/>
      </w:r>
      <w:r>
        <w:rPr>
          <w:sz w:val="20"/>
          <w:lang w:val="ro-RO"/>
        </w:rPr>
        <w:tab/>
        <w:t>Trauma Neurochir</w:t>
      </w:r>
      <w:r w:rsidR="008F5D0E">
        <w:rPr>
          <w:sz w:val="20"/>
          <w:lang w:val="ro-RO"/>
        </w:rPr>
        <w:t>ur</w:t>
      </w:r>
      <w:r>
        <w:rPr>
          <w:sz w:val="20"/>
          <w:lang w:val="ro-RO"/>
        </w:rPr>
        <w:t>gicala</w:t>
      </w:r>
    </w:p>
    <w:p w14:paraId="292AAA42" w14:textId="77C94865" w:rsidR="00C06577" w:rsidRDefault="00C06577">
      <w:pPr>
        <w:rPr>
          <w:sz w:val="20"/>
          <w:lang w:val="ro-RO"/>
        </w:rPr>
      </w:pPr>
      <w:r>
        <w:rPr>
          <w:sz w:val="20"/>
          <w:lang w:val="ro-RO"/>
        </w:rPr>
        <w:tab/>
      </w:r>
      <w:r>
        <w:rPr>
          <w:sz w:val="20"/>
          <w:lang w:val="ro-RO"/>
        </w:rPr>
        <w:tab/>
        <w:t>Chiru</w:t>
      </w:r>
      <w:r w:rsidR="008F5D0E">
        <w:rPr>
          <w:sz w:val="20"/>
          <w:lang w:val="ro-RO"/>
        </w:rPr>
        <w:t>r</w:t>
      </w:r>
      <w:r>
        <w:rPr>
          <w:sz w:val="20"/>
          <w:lang w:val="ro-RO"/>
        </w:rPr>
        <w:t>gia hidrocefaliei</w:t>
      </w:r>
    </w:p>
    <w:p w14:paraId="34FAAA89" w14:textId="70ACBB74" w:rsidR="00C06577" w:rsidRPr="00C06577" w:rsidRDefault="00C06577">
      <w:pPr>
        <w:rPr>
          <w:sz w:val="20"/>
          <w:lang w:val="ro-RO"/>
        </w:rPr>
      </w:pPr>
      <w:r>
        <w:rPr>
          <w:sz w:val="20"/>
          <w:lang w:val="ro-RO"/>
        </w:rPr>
        <w:tab/>
      </w:r>
      <w:r>
        <w:rPr>
          <w:sz w:val="20"/>
          <w:lang w:val="ro-RO"/>
        </w:rPr>
        <w:tab/>
        <w:t xml:space="preserve">Chirurgia patologiei spinale degenerative fara instrumentatie </w:t>
      </w:r>
    </w:p>
    <w:p w14:paraId="5D2DCA7E" w14:textId="140ED9C1" w:rsidR="00D86BC7" w:rsidRDefault="00D86BC7">
      <w:pPr>
        <w:rPr>
          <w:sz w:val="20"/>
          <w:lang w:val="ro-RO"/>
        </w:rPr>
      </w:pPr>
      <w:r w:rsidRPr="00C06577">
        <w:rPr>
          <w:sz w:val="20"/>
          <w:lang w:val="ro-RO"/>
        </w:rPr>
        <w:tab/>
        <w:t>Chirugia tumorilor intraparenchimatoase</w:t>
      </w:r>
    </w:p>
    <w:p w14:paraId="2DA055EA" w14:textId="234E916C" w:rsidR="00C06577" w:rsidRDefault="00C06577">
      <w:pPr>
        <w:rPr>
          <w:sz w:val="20"/>
          <w:lang w:val="ro-RO"/>
        </w:rPr>
      </w:pPr>
      <w:r>
        <w:rPr>
          <w:sz w:val="20"/>
          <w:lang w:val="ro-RO"/>
        </w:rPr>
        <w:tab/>
      </w:r>
      <w:r>
        <w:rPr>
          <w:sz w:val="20"/>
          <w:lang w:val="ro-RO"/>
        </w:rPr>
        <w:tab/>
        <w:t>Biopsii si exereze ale tumorilor</w:t>
      </w:r>
    </w:p>
    <w:p w14:paraId="182D9F00" w14:textId="5C447B8F" w:rsidR="009575BA" w:rsidRDefault="009575BA">
      <w:pPr>
        <w:rPr>
          <w:sz w:val="20"/>
          <w:lang w:val="ro-RO"/>
        </w:rPr>
      </w:pPr>
      <w:r>
        <w:rPr>
          <w:sz w:val="20"/>
          <w:lang w:val="ro-RO"/>
        </w:rPr>
        <w:tab/>
      </w:r>
      <w:r>
        <w:rPr>
          <w:sz w:val="20"/>
          <w:lang w:val="ro-RO"/>
        </w:rPr>
        <w:tab/>
        <w:t>Utilizarea neuronavigatiei</w:t>
      </w:r>
    </w:p>
    <w:p w14:paraId="03292386" w14:textId="3CB1D114" w:rsidR="009575BA" w:rsidRDefault="009575BA">
      <w:pPr>
        <w:rPr>
          <w:sz w:val="20"/>
          <w:lang w:val="ro-RO"/>
        </w:rPr>
      </w:pPr>
      <w:r>
        <w:rPr>
          <w:sz w:val="20"/>
          <w:lang w:val="ro-RO"/>
        </w:rPr>
        <w:tab/>
      </w:r>
      <w:r>
        <w:rPr>
          <w:sz w:val="20"/>
          <w:lang w:val="ro-RO"/>
        </w:rPr>
        <w:tab/>
        <w:t>Biopsie sterotaxica</w:t>
      </w:r>
    </w:p>
    <w:p w14:paraId="6E92AED6" w14:textId="2EF54DE2" w:rsidR="00C06577" w:rsidRPr="00C06577" w:rsidRDefault="009575BA">
      <w:pPr>
        <w:rPr>
          <w:sz w:val="20"/>
          <w:lang w:val="ro-RO"/>
        </w:rPr>
      </w:pPr>
      <w:r>
        <w:rPr>
          <w:sz w:val="20"/>
          <w:lang w:val="ro-RO"/>
        </w:rPr>
        <w:tab/>
      </w:r>
      <w:r>
        <w:rPr>
          <w:sz w:val="20"/>
          <w:lang w:val="ro-RO"/>
        </w:rPr>
        <w:tab/>
        <w:t>Chirugie in anestezie vigila si stimulare</w:t>
      </w:r>
    </w:p>
    <w:p w14:paraId="437D393E" w14:textId="5ECE943A" w:rsidR="00D86BC7" w:rsidRPr="00C06577" w:rsidRDefault="00D86BC7">
      <w:pPr>
        <w:rPr>
          <w:sz w:val="20"/>
          <w:lang w:val="ro-RO"/>
        </w:rPr>
      </w:pPr>
      <w:r w:rsidRPr="00C06577">
        <w:rPr>
          <w:sz w:val="20"/>
          <w:lang w:val="ro-RO"/>
        </w:rPr>
        <w:tab/>
        <w:t>Chirugia meningiomaleor</w:t>
      </w:r>
    </w:p>
    <w:p w14:paraId="469D7A7E" w14:textId="47608727" w:rsidR="00D86BC7" w:rsidRDefault="00D86BC7" w:rsidP="00D86BC7">
      <w:pPr>
        <w:ind w:firstLine="720"/>
        <w:rPr>
          <w:sz w:val="20"/>
          <w:lang w:val="ro-RO"/>
        </w:rPr>
      </w:pPr>
      <w:r w:rsidRPr="00C06577">
        <w:rPr>
          <w:sz w:val="20"/>
          <w:lang w:val="ro-RO"/>
        </w:rPr>
        <w:t xml:space="preserve">Chirugia durerii </w:t>
      </w:r>
    </w:p>
    <w:p w14:paraId="13B9A2DB" w14:textId="01A21231" w:rsidR="009575BA" w:rsidRDefault="009575BA" w:rsidP="00D86BC7">
      <w:pPr>
        <w:ind w:firstLine="720"/>
        <w:rPr>
          <w:sz w:val="20"/>
          <w:lang w:val="ro-RO"/>
        </w:rPr>
      </w:pPr>
      <w:r>
        <w:rPr>
          <w:sz w:val="20"/>
          <w:lang w:val="ro-RO"/>
        </w:rPr>
        <w:tab/>
        <w:t xml:space="preserve">Neuromodulare </w:t>
      </w:r>
    </w:p>
    <w:p w14:paraId="275BA3A7" w14:textId="2C259800" w:rsidR="009575BA" w:rsidRDefault="009575BA" w:rsidP="00D86BC7">
      <w:pPr>
        <w:ind w:firstLine="720"/>
        <w:rPr>
          <w:sz w:val="20"/>
          <w:lang w:val="ro-RO"/>
        </w:rPr>
      </w:pPr>
      <w:r>
        <w:rPr>
          <w:sz w:val="20"/>
          <w:lang w:val="ro-RO"/>
        </w:rPr>
        <w:tab/>
      </w:r>
      <w:r>
        <w:rPr>
          <w:sz w:val="20"/>
          <w:lang w:val="ro-RO"/>
        </w:rPr>
        <w:tab/>
        <w:t>Stimulare medulara (toate formele)</w:t>
      </w:r>
    </w:p>
    <w:p w14:paraId="47EA9DB5" w14:textId="265D7E39" w:rsidR="009575BA" w:rsidRDefault="009575BA" w:rsidP="00D86BC7">
      <w:pPr>
        <w:ind w:firstLine="720"/>
        <w:rPr>
          <w:sz w:val="20"/>
          <w:lang w:val="ro-RO"/>
        </w:rPr>
      </w:pPr>
      <w:r>
        <w:rPr>
          <w:sz w:val="20"/>
          <w:lang w:val="ro-RO"/>
        </w:rPr>
        <w:tab/>
      </w:r>
      <w:r>
        <w:rPr>
          <w:sz w:val="20"/>
          <w:lang w:val="ro-RO"/>
        </w:rPr>
        <w:tab/>
        <w:t>Stimularea gnaglionului dorsal</w:t>
      </w:r>
    </w:p>
    <w:p w14:paraId="3944FAFD" w14:textId="4550F106" w:rsidR="009575BA" w:rsidRDefault="009575BA" w:rsidP="00D86BC7">
      <w:pPr>
        <w:ind w:firstLine="720"/>
        <w:rPr>
          <w:sz w:val="20"/>
          <w:lang w:val="ro-RO"/>
        </w:rPr>
      </w:pPr>
      <w:r>
        <w:rPr>
          <w:sz w:val="20"/>
          <w:lang w:val="ro-RO"/>
        </w:rPr>
        <w:tab/>
        <w:t>Chirurgie lezionala</w:t>
      </w:r>
    </w:p>
    <w:p w14:paraId="10B68675" w14:textId="04A314A4" w:rsidR="009575BA" w:rsidRDefault="009575BA" w:rsidP="00D86BC7">
      <w:pPr>
        <w:ind w:firstLine="720"/>
        <w:rPr>
          <w:sz w:val="20"/>
          <w:lang w:val="ro-RO"/>
        </w:rPr>
      </w:pPr>
      <w:r>
        <w:rPr>
          <w:sz w:val="20"/>
          <w:lang w:val="ro-RO"/>
        </w:rPr>
        <w:tab/>
      </w:r>
      <w:r>
        <w:rPr>
          <w:sz w:val="20"/>
          <w:lang w:val="ro-RO"/>
        </w:rPr>
        <w:tab/>
        <w:t>DREZ-tomie</w:t>
      </w:r>
    </w:p>
    <w:p w14:paraId="48A7B2EA" w14:textId="190B3E1B" w:rsidR="009575BA" w:rsidRDefault="009575BA" w:rsidP="009575BA">
      <w:pPr>
        <w:ind w:firstLine="720"/>
        <w:rPr>
          <w:sz w:val="20"/>
          <w:lang w:val="ro-RO"/>
        </w:rPr>
      </w:pPr>
      <w:r>
        <w:rPr>
          <w:sz w:val="20"/>
          <w:lang w:val="ro-RO"/>
        </w:rPr>
        <w:tab/>
      </w:r>
      <w:r>
        <w:rPr>
          <w:sz w:val="20"/>
          <w:lang w:val="ro-RO"/>
        </w:rPr>
        <w:tab/>
        <w:t>Cordotomie</w:t>
      </w:r>
    </w:p>
    <w:p w14:paraId="7F5B911F" w14:textId="274C233F" w:rsidR="009575BA" w:rsidRDefault="009575BA" w:rsidP="009575BA">
      <w:pPr>
        <w:ind w:firstLine="720"/>
        <w:rPr>
          <w:sz w:val="20"/>
          <w:lang w:val="ro-RO"/>
        </w:rPr>
      </w:pPr>
      <w:r>
        <w:rPr>
          <w:sz w:val="20"/>
          <w:lang w:val="ro-RO"/>
        </w:rPr>
        <w:tab/>
      </w:r>
      <w:r>
        <w:rPr>
          <w:sz w:val="20"/>
          <w:lang w:val="ro-RO"/>
        </w:rPr>
        <w:tab/>
        <w:t>Mielotomie</w:t>
      </w:r>
    </w:p>
    <w:p w14:paraId="7EEF0149" w14:textId="197A85A1" w:rsidR="009575BA" w:rsidRPr="00C06577" w:rsidRDefault="009575BA" w:rsidP="009575BA">
      <w:pPr>
        <w:ind w:firstLine="720"/>
        <w:rPr>
          <w:sz w:val="20"/>
          <w:lang w:val="ro-RO"/>
        </w:rPr>
      </w:pPr>
      <w:r>
        <w:rPr>
          <w:sz w:val="20"/>
          <w:lang w:val="ro-RO"/>
        </w:rPr>
        <w:tab/>
      </w:r>
      <w:r>
        <w:rPr>
          <w:sz w:val="20"/>
          <w:lang w:val="ro-RO"/>
        </w:rPr>
        <w:tab/>
        <w:t>Radicotomie juxtaprotuberentiala</w:t>
      </w:r>
    </w:p>
    <w:p w14:paraId="68F5913E" w14:textId="74EDC07D" w:rsidR="00D86BC7" w:rsidRDefault="00D86BC7">
      <w:pPr>
        <w:rPr>
          <w:sz w:val="20"/>
          <w:lang w:val="ro-RO"/>
        </w:rPr>
      </w:pPr>
      <w:r w:rsidRPr="00C06577">
        <w:rPr>
          <w:sz w:val="20"/>
          <w:lang w:val="ro-RO"/>
        </w:rPr>
        <w:tab/>
        <w:t>Chirugia tulburarilor de miscare</w:t>
      </w:r>
    </w:p>
    <w:p w14:paraId="3D15EA35" w14:textId="7F3E24CC" w:rsidR="009575BA" w:rsidRDefault="009575BA">
      <w:pPr>
        <w:rPr>
          <w:sz w:val="20"/>
          <w:lang w:val="ro-RO"/>
        </w:rPr>
      </w:pPr>
      <w:r>
        <w:rPr>
          <w:sz w:val="20"/>
          <w:lang w:val="ro-RO"/>
        </w:rPr>
        <w:tab/>
      </w:r>
      <w:r>
        <w:rPr>
          <w:sz w:val="20"/>
          <w:lang w:val="ro-RO"/>
        </w:rPr>
        <w:tab/>
        <w:t>Stimulare cerebrala profunda (toate tipuriel de patologie si implantare)</w:t>
      </w:r>
    </w:p>
    <w:p w14:paraId="0134A3F8" w14:textId="0E16A125" w:rsidR="009575BA" w:rsidRPr="00C06577" w:rsidRDefault="009575BA">
      <w:pPr>
        <w:rPr>
          <w:sz w:val="20"/>
          <w:lang w:val="ro-RO"/>
        </w:rPr>
      </w:pPr>
      <w:r>
        <w:rPr>
          <w:sz w:val="20"/>
          <w:lang w:val="ro-RO"/>
        </w:rPr>
        <w:tab/>
      </w:r>
      <w:r>
        <w:rPr>
          <w:sz w:val="20"/>
          <w:lang w:val="ro-RO"/>
        </w:rPr>
        <w:tab/>
        <w:t>Leziuni Intracerebrale</w:t>
      </w:r>
    </w:p>
    <w:p w14:paraId="0A918550" w14:textId="3C5EDD48" w:rsidR="00D86BC7" w:rsidRDefault="00D86BC7">
      <w:pPr>
        <w:rPr>
          <w:sz w:val="20"/>
          <w:lang w:val="ro-RO"/>
        </w:rPr>
      </w:pPr>
      <w:r w:rsidRPr="00C06577">
        <w:rPr>
          <w:sz w:val="20"/>
          <w:lang w:val="ro-RO"/>
        </w:rPr>
        <w:tab/>
        <w:t>Chirurgia disfunctiilor de nervi cranieni</w:t>
      </w:r>
    </w:p>
    <w:p w14:paraId="2ACEB074" w14:textId="1530C5D0" w:rsidR="009575BA" w:rsidRDefault="009575BA">
      <w:pPr>
        <w:rPr>
          <w:sz w:val="20"/>
          <w:lang w:val="ro-RO"/>
        </w:rPr>
      </w:pPr>
      <w:r>
        <w:rPr>
          <w:sz w:val="20"/>
          <w:lang w:val="ro-RO"/>
        </w:rPr>
        <w:tab/>
      </w:r>
      <w:r>
        <w:rPr>
          <w:sz w:val="20"/>
          <w:lang w:val="ro-RO"/>
        </w:rPr>
        <w:tab/>
        <w:t>Decompresie vasculara</w:t>
      </w:r>
    </w:p>
    <w:p w14:paraId="1B7830F5" w14:textId="6CFAD9F4" w:rsidR="009575BA" w:rsidRPr="00C06577" w:rsidRDefault="009575BA">
      <w:pPr>
        <w:rPr>
          <w:sz w:val="20"/>
          <w:lang w:val="ro-RO"/>
        </w:rPr>
      </w:pPr>
      <w:r>
        <w:rPr>
          <w:sz w:val="20"/>
          <w:lang w:val="ro-RO"/>
        </w:rPr>
        <w:tab/>
      </w:r>
      <w:r>
        <w:rPr>
          <w:sz w:val="20"/>
          <w:lang w:val="ro-RO"/>
        </w:rPr>
        <w:tab/>
        <w:t>Termocoagulare percutana a nervilor cranieni</w:t>
      </w:r>
    </w:p>
    <w:p w14:paraId="24CA1536" w14:textId="15D7A5A3" w:rsidR="00D86BC7" w:rsidRDefault="00D86BC7">
      <w:pPr>
        <w:rPr>
          <w:sz w:val="20"/>
          <w:lang w:val="ro-RO"/>
        </w:rPr>
      </w:pPr>
      <w:r w:rsidRPr="00C06577">
        <w:rPr>
          <w:sz w:val="20"/>
          <w:lang w:val="ro-RO"/>
        </w:rPr>
        <w:tab/>
        <w:t>Chirurgia spasticitatii si a handicapului</w:t>
      </w:r>
    </w:p>
    <w:p w14:paraId="722CB399" w14:textId="6AABDE7A" w:rsidR="009575BA" w:rsidRDefault="009575BA">
      <w:pPr>
        <w:rPr>
          <w:sz w:val="20"/>
          <w:lang w:val="ro-RO"/>
        </w:rPr>
      </w:pPr>
      <w:r>
        <w:rPr>
          <w:sz w:val="20"/>
          <w:lang w:val="ro-RO"/>
        </w:rPr>
        <w:tab/>
      </w:r>
      <w:r>
        <w:rPr>
          <w:sz w:val="20"/>
          <w:lang w:val="ro-RO"/>
        </w:rPr>
        <w:tab/>
        <w:t>Neurotomii</w:t>
      </w:r>
    </w:p>
    <w:p w14:paraId="2EF0E5C7" w14:textId="46AEC0EA" w:rsidR="009575BA" w:rsidRPr="00C06577" w:rsidRDefault="009575BA">
      <w:pPr>
        <w:rPr>
          <w:sz w:val="20"/>
          <w:lang w:val="ro-RO"/>
        </w:rPr>
      </w:pPr>
      <w:r>
        <w:rPr>
          <w:sz w:val="20"/>
          <w:lang w:val="ro-RO"/>
        </w:rPr>
        <w:tab/>
      </w:r>
      <w:r>
        <w:rPr>
          <w:sz w:val="20"/>
          <w:lang w:val="ro-RO"/>
        </w:rPr>
        <w:tab/>
        <w:t>DREZ tomii</w:t>
      </w:r>
    </w:p>
    <w:p w14:paraId="0E4B2ED4" w14:textId="75502965" w:rsidR="00D86BC7" w:rsidRDefault="00D86BC7" w:rsidP="00D86BC7">
      <w:pPr>
        <w:ind w:firstLine="720"/>
        <w:rPr>
          <w:sz w:val="20"/>
          <w:lang w:val="ro-RO"/>
        </w:rPr>
      </w:pPr>
      <w:r w:rsidRPr="00C06577">
        <w:rPr>
          <w:sz w:val="20"/>
          <w:lang w:val="ro-RO"/>
        </w:rPr>
        <w:t>Chirurgia tumorilor intramedulare</w:t>
      </w:r>
    </w:p>
    <w:p w14:paraId="392BAA19" w14:textId="6D60F7CF" w:rsidR="009575BA" w:rsidRDefault="009575BA" w:rsidP="00D86BC7">
      <w:pPr>
        <w:ind w:firstLine="720"/>
        <w:rPr>
          <w:sz w:val="20"/>
          <w:lang w:val="ro-RO"/>
        </w:rPr>
      </w:pPr>
      <w:r>
        <w:rPr>
          <w:sz w:val="20"/>
          <w:lang w:val="ro-RO"/>
        </w:rPr>
        <w:tab/>
        <w:t>Microchirurgie TIM</w:t>
      </w:r>
    </w:p>
    <w:p w14:paraId="5C66C358" w14:textId="40BFDEE9" w:rsidR="009575BA" w:rsidRPr="00C06577" w:rsidRDefault="009575BA" w:rsidP="00D86BC7">
      <w:pPr>
        <w:ind w:firstLine="720"/>
        <w:rPr>
          <w:sz w:val="20"/>
          <w:lang w:val="ro-RO"/>
        </w:rPr>
      </w:pPr>
      <w:r>
        <w:rPr>
          <w:sz w:val="20"/>
          <w:lang w:val="ro-RO"/>
        </w:rPr>
        <w:tab/>
        <w:t>Monitorizare PEZ/PEM si PEA, Monitorizare EMG</w:t>
      </w:r>
    </w:p>
    <w:p w14:paraId="1F50F23E" w14:textId="41BE1A10" w:rsidR="00D86BC7" w:rsidRDefault="00D86BC7" w:rsidP="00D86BC7">
      <w:pPr>
        <w:ind w:firstLine="720"/>
        <w:rPr>
          <w:sz w:val="20"/>
          <w:lang w:val="ro-RO"/>
        </w:rPr>
      </w:pPr>
      <w:r w:rsidRPr="00C06577">
        <w:rPr>
          <w:sz w:val="20"/>
          <w:lang w:val="ro-RO"/>
        </w:rPr>
        <w:t>Chirugia epilepsie</w:t>
      </w:r>
      <w:r w:rsidR="00C06577" w:rsidRPr="00C06577">
        <w:rPr>
          <w:sz w:val="20"/>
          <w:lang w:val="ro-RO"/>
        </w:rPr>
        <w:t>i</w:t>
      </w:r>
    </w:p>
    <w:p w14:paraId="1BD765C4" w14:textId="70FF733F" w:rsidR="009575BA" w:rsidRDefault="009575BA" w:rsidP="00D86BC7">
      <w:pPr>
        <w:ind w:firstLine="720"/>
        <w:rPr>
          <w:sz w:val="20"/>
          <w:lang w:val="ro-RO"/>
        </w:rPr>
      </w:pPr>
      <w:r>
        <w:rPr>
          <w:sz w:val="20"/>
          <w:lang w:val="ro-RO"/>
        </w:rPr>
        <w:tab/>
        <w:t>Lobectomie temporala clasica</w:t>
      </w:r>
    </w:p>
    <w:p w14:paraId="76C4A51E" w14:textId="30FB2E63" w:rsidR="009575BA" w:rsidRDefault="009575BA" w:rsidP="00D86BC7">
      <w:pPr>
        <w:ind w:firstLine="720"/>
        <w:rPr>
          <w:sz w:val="20"/>
          <w:lang w:val="ro-RO"/>
        </w:rPr>
      </w:pPr>
      <w:r>
        <w:rPr>
          <w:sz w:val="20"/>
          <w:lang w:val="ro-RO"/>
        </w:rPr>
        <w:tab/>
        <w:t>Explorare intracerebrala invaziva (SEEG)</w:t>
      </w:r>
    </w:p>
    <w:p w14:paraId="611D02A4" w14:textId="3D89C75F" w:rsidR="009575BA" w:rsidRDefault="009575BA" w:rsidP="00D86BC7">
      <w:pPr>
        <w:ind w:firstLine="720"/>
        <w:rPr>
          <w:sz w:val="20"/>
          <w:lang w:val="ro-RO"/>
        </w:rPr>
      </w:pPr>
      <w:r>
        <w:rPr>
          <w:sz w:val="20"/>
          <w:lang w:val="ro-RO"/>
        </w:rPr>
        <w:tab/>
        <w:t>Exereza de focar sub neuronavigatie</w:t>
      </w:r>
    </w:p>
    <w:p w14:paraId="35CABB8C" w14:textId="7981A00E" w:rsidR="009575BA" w:rsidRPr="00C06577" w:rsidRDefault="009575BA" w:rsidP="00D86BC7">
      <w:pPr>
        <w:ind w:firstLine="720"/>
        <w:rPr>
          <w:sz w:val="20"/>
          <w:lang w:val="ro-RO"/>
        </w:rPr>
      </w:pPr>
      <w:r>
        <w:rPr>
          <w:sz w:val="20"/>
          <w:lang w:val="ro-RO"/>
        </w:rPr>
        <w:tab/>
        <w:t>Calosotomie</w:t>
      </w:r>
    </w:p>
    <w:p w14:paraId="0CFA246D" w14:textId="77777777" w:rsidR="00D86BC7" w:rsidRDefault="00D86BC7">
      <w:pPr>
        <w:rPr>
          <w:b/>
          <w:color w:val="1F497D"/>
          <w:sz w:val="24"/>
          <w:lang w:val="ro-RO"/>
        </w:rPr>
      </w:pPr>
    </w:p>
    <w:p w14:paraId="779C7010" w14:textId="2DEF1000" w:rsidR="00D86BC7" w:rsidRPr="00D86BC7" w:rsidRDefault="00D86BC7">
      <w:pPr>
        <w:rPr>
          <w:b/>
          <w:color w:val="1F497D"/>
          <w:sz w:val="28"/>
          <w:u w:val="single"/>
          <w:lang w:val="ro-RO"/>
        </w:rPr>
      </w:pPr>
      <w:r w:rsidRPr="00D86BC7">
        <w:rPr>
          <w:b/>
          <w:color w:val="1F497D"/>
          <w:sz w:val="28"/>
          <w:u w:val="single"/>
          <w:lang w:val="ro-RO"/>
        </w:rPr>
        <w:t>Experienta operatorie</w:t>
      </w:r>
    </w:p>
    <w:p w14:paraId="25C58335" w14:textId="7EF01898" w:rsidR="00D86BC7" w:rsidRPr="00D86BC7" w:rsidRDefault="00D86BC7">
      <w:pPr>
        <w:rPr>
          <w:sz w:val="20"/>
          <w:lang w:val="ro-RO"/>
        </w:rPr>
      </w:pPr>
      <w:r w:rsidRPr="00D86BC7">
        <w:rPr>
          <w:sz w:val="20"/>
          <w:lang w:val="ro-RO"/>
        </w:rPr>
        <w:t>Participar</w:t>
      </w:r>
      <w:r w:rsidR="008F5D0E">
        <w:rPr>
          <w:sz w:val="20"/>
          <w:lang w:val="ro-RO"/>
        </w:rPr>
        <w:t xml:space="preserve">e in cursul rezidentiatului la </w:t>
      </w:r>
      <w:r w:rsidRPr="00D86BC7">
        <w:rPr>
          <w:sz w:val="20"/>
          <w:lang w:val="ro-RO"/>
        </w:rPr>
        <w:t>peste 1000 de operatii din toate domeniile neurochirurgiei in mod special la:</w:t>
      </w:r>
    </w:p>
    <w:p w14:paraId="702059DC" w14:textId="5E4C52E4" w:rsidR="00D86BC7" w:rsidRPr="00D86BC7" w:rsidRDefault="00D86BC7" w:rsidP="00D86BC7">
      <w:pPr>
        <w:pStyle w:val="ListParagraph"/>
        <w:numPr>
          <w:ilvl w:val="0"/>
          <w:numId w:val="7"/>
        </w:numPr>
        <w:rPr>
          <w:sz w:val="20"/>
          <w:lang w:val="ro-RO"/>
        </w:rPr>
      </w:pPr>
      <w:r w:rsidRPr="00D86BC7">
        <w:rPr>
          <w:sz w:val="20"/>
          <w:lang w:val="ro-RO"/>
        </w:rPr>
        <w:t>Chirurgia meningioamelor si a bazei craniului (Pr. M Sindou)</w:t>
      </w:r>
    </w:p>
    <w:p w14:paraId="63482214" w14:textId="4A3B0AE3" w:rsidR="00D86BC7" w:rsidRPr="00D86BC7" w:rsidRDefault="00D86BC7" w:rsidP="00D86BC7">
      <w:pPr>
        <w:pStyle w:val="ListParagraph"/>
        <w:numPr>
          <w:ilvl w:val="0"/>
          <w:numId w:val="7"/>
        </w:numPr>
        <w:rPr>
          <w:sz w:val="20"/>
          <w:lang w:val="ro-RO"/>
        </w:rPr>
      </w:pPr>
      <w:r w:rsidRPr="00D86BC7">
        <w:rPr>
          <w:sz w:val="20"/>
          <w:lang w:val="ro-RO"/>
        </w:rPr>
        <w:t>Chirugia durerii (Pr. P Mertens, Pr. M Sindou)</w:t>
      </w:r>
    </w:p>
    <w:p w14:paraId="3114DD34" w14:textId="5BEC6C3D" w:rsidR="00D86BC7" w:rsidRPr="00D86BC7" w:rsidRDefault="00D86BC7" w:rsidP="00D86BC7">
      <w:pPr>
        <w:pStyle w:val="ListParagraph"/>
        <w:numPr>
          <w:ilvl w:val="0"/>
          <w:numId w:val="7"/>
        </w:numPr>
        <w:rPr>
          <w:sz w:val="20"/>
          <w:lang w:val="ro-RO"/>
        </w:rPr>
      </w:pPr>
      <w:r w:rsidRPr="00D86BC7">
        <w:rPr>
          <w:sz w:val="20"/>
          <w:lang w:val="ro-RO"/>
        </w:rPr>
        <w:t>Chirurgia tulburarilor de miscare (Pr. P Mertens) – stimulare cerebrala pr</w:t>
      </w:r>
      <w:r w:rsidR="008F5D0E">
        <w:rPr>
          <w:sz w:val="20"/>
          <w:lang w:val="ro-RO"/>
        </w:rPr>
        <w:t>o</w:t>
      </w:r>
      <w:r w:rsidRPr="00D86BC7">
        <w:rPr>
          <w:sz w:val="20"/>
          <w:lang w:val="ro-RO"/>
        </w:rPr>
        <w:t>funda</w:t>
      </w:r>
    </w:p>
    <w:p w14:paraId="003BB469" w14:textId="6959B166" w:rsidR="00D86BC7" w:rsidRPr="00D86BC7" w:rsidRDefault="00D86BC7" w:rsidP="00D86BC7">
      <w:pPr>
        <w:pStyle w:val="ListParagraph"/>
        <w:numPr>
          <w:ilvl w:val="0"/>
          <w:numId w:val="7"/>
        </w:numPr>
        <w:rPr>
          <w:sz w:val="24"/>
          <w:u w:val="single"/>
          <w:lang w:val="ro-RO"/>
        </w:rPr>
      </w:pPr>
      <w:r w:rsidRPr="00D86BC7">
        <w:rPr>
          <w:sz w:val="20"/>
          <w:lang w:val="ro-RO"/>
        </w:rPr>
        <w:t>Chirurgia spasticitatii si a handicapului (Pr. P Mertens, Pr. M Sindou)</w:t>
      </w:r>
    </w:p>
    <w:p w14:paraId="7A5301B1" w14:textId="30F77584" w:rsidR="00D86BC7" w:rsidRPr="00D86BC7" w:rsidRDefault="00D86BC7" w:rsidP="00D86BC7">
      <w:pPr>
        <w:pStyle w:val="ListParagraph"/>
        <w:numPr>
          <w:ilvl w:val="0"/>
          <w:numId w:val="7"/>
        </w:numPr>
        <w:rPr>
          <w:sz w:val="24"/>
          <w:u w:val="single"/>
          <w:lang w:val="ro-RO"/>
        </w:rPr>
      </w:pPr>
      <w:r w:rsidRPr="00D86BC7">
        <w:rPr>
          <w:sz w:val="20"/>
          <w:lang w:val="ro-RO"/>
        </w:rPr>
        <w:t>Chirurgia epilepsiei (Pr. M Guenot)</w:t>
      </w:r>
    </w:p>
    <w:p w14:paraId="0787D249" w14:textId="513651FE" w:rsidR="00D86BC7" w:rsidRPr="00D86BC7" w:rsidRDefault="00D86BC7" w:rsidP="00D86BC7">
      <w:pPr>
        <w:pStyle w:val="ListParagraph"/>
        <w:numPr>
          <w:ilvl w:val="0"/>
          <w:numId w:val="7"/>
        </w:numPr>
        <w:rPr>
          <w:sz w:val="24"/>
          <w:u w:val="single"/>
          <w:lang w:val="ro-RO"/>
        </w:rPr>
      </w:pPr>
      <w:r w:rsidRPr="00D86BC7">
        <w:rPr>
          <w:sz w:val="20"/>
          <w:lang w:val="ro-RO"/>
        </w:rPr>
        <w:t>Chirurgia tumorilor intraparenchimatoase in anestezie vigila (Pr. M Guenot)</w:t>
      </w:r>
    </w:p>
    <w:p w14:paraId="009AE455" w14:textId="56DBBAE3" w:rsidR="00D86BC7" w:rsidRPr="00D86BC7" w:rsidRDefault="00D86BC7" w:rsidP="00D86BC7">
      <w:pPr>
        <w:pStyle w:val="ListParagraph"/>
        <w:numPr>
          <w:ilvl w:val="0"/>
          <w:numId w:val="7"/>
        </w:numPr>
        <w:rPr>
          <w:sz w:val="24"/>
          <w:u w:val="single"/>
          <w:lang w:val="ro-RO"/>
        </w:rPr>
      </w:pPr>
      <w:r w:rsidRPr="00D86BC7">
        <w:rPr>
          <w:sz w:val="20"/>
          <w:lang w:val="ro-RO"/>
        </w:rPr>
        <w:t>Chirurgia tumorilor intramedulare (Pr. M Sindou, Pr. C Barrey)</w:t>
      </w:r>
    </w:p>
    <w:p w14:paraId="0E2F6A92" w14:textId="758A9C1B" w:rsidR="00D86BC7" w:rsidRPr="00693A40" w:rsidRDefault="00D86BC7" w:rsidP="00D86BC7">
      <w:pPr>
        <w:pStyle w:val="ListParagraph"/>
        <w:numPr>
          <w:ilvl w:val="0"/>
          <w:numId w:val="7"/>
        </w:numPr>
        <w:rPr>
          <w:sz w:val="24"/>
          <w:u w:val="single"/>
          <w:lang w:val="ro-RO"/>
        </w:rPr>
      </w:pPr>
      <w:r w:rsidRPr="00D86BC7">
        <w:rPr>
          <w:sz w:val="20"/>
          <w:lang w:val="ro-RO"/>
        </w:rPr>
        <w:t>Chirurgia disfunctiilor de nervi cranieni (Pr. M Sindou)</w:t>
      </w:r>
    </w:p>
    <w:p w14:paraId="5D82175E" w14:textId="30CC6EBD" w:rsidR="00D86BC7" w:rsidRPr="00D86BC7" w:rsidRDefault="00D86BC7" w:rsidP="00D86BC7">
      <w:pPr>
        <w:rPr>
          <w:b/>
          <w:sz w:val="20"/>
          <w:lang w:val="ro-RO"/>
        </w:rPr>
      </w:pPr>
      <w:r w:rsidRPr="00D86BC7">
        <w:rPr>
          <w:b/>
          <w:sz w:val="20"/>
          <w:lang w:val="ro-RO"/>
        </w:rPr>
        <w:t xml:space="preserve">Experienta chirurgicala post rezidentiat in cadrul Spitalului Neurologic Lyon in calitate de </w:t>
      </w:r>
      <w:r w:rsidRPr="00C06577">
        <w:rPr>
          <w:b/>
          <w:sz w:val="20"/>
          <w:u w:val="single"/>
          <w:lang w:val="ro-RO"/>
        </w:rPr>
        <w:t>chirurg titular</w:t>
      </w:r>
      <w:r w:rsidRPr="00D86BC7">
        <w:rPr>
          <w:b/>
          <w:sz w:val="20"/>
          <w:lang w:val="ro-RO"/>
        </w:rPr>
        <w:t xml:space="preserve"> este redata in tabelul de mai jos: </w:t>
      </w:r>
    </w:p>
    <w:p w14:paraId="6AC69667" w14:textId="77777777" w:rsidR="00D86BC7" w:rsidRDefault="00D86BC7">
      <w:pPr>
        <w:rPr>
          <w:color w:val="1F497D"/>
          <w:sz w:val="32"/>
          <w:u w:val="single"/>
          <w:lang w:val="ro-RO"/>
        </w:rPr>
      </w:pPr>
    </w:p>
    <w:tbl>
      <w:tblPr>
        <w:tblStyle w:val="LightList"/>
        <w:tblW w:w="6900" w:type="dxa"/>
        <w:tblLook w:val="04A0" w:firstRow="1" w:lastRow="0" w:firstColumn="1" w:lastColumn="0" w:noHBand="0" w:noVBand="1"/>
      </w:tblPr>
      <w:tblGrid>
        <w:gridCol w:w="4840"/>
        <w:gridCol w:w="2060"/>
      </w:tblGrid>
      <w:tr w:rsidR="00D86BC7" w:rsidRPr="00D86BC7" w14:paraId="3E751FFB" w14:textId="77777777" w:rsidTr="00D86BC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64DC3A0F" w14:textId="77777777" w:rsidR="00D86BC7" w:rsidRPr="00D86BC7" w:rsidRDefault="00D86BC7" w:rsidP="00D86BC7">
            <w:pPr>
              <w:widowControl/>
              <w:autoSpaceDE/>
              <w:autoSpaceDN/>
              <w:rPr>
                <w:rFonts w:eastAsia="Times New Roman" w:cs="Times New Roman"/>
                <w:lang w:eastAsia="fr-FR"/>
              </w:rPr>
            </w:pPr>
            <w:r w:rsidRPr="00D86BC7">
              <w:rPr>
                <w:rFonts w:eastAsia="Times New Roman" w:cs="Times New Roman"/>
                <w:lang w:eastAsia="fr-FR"/>
              </w:rPr>
              <w:t>Tipul operatiei</w:t>
            </w:r>
          </w:p>
        </w:tc>
        <w:tc>
          <w:tcPr>
            <w:tcW w:w="2060" w:type="dxa"/>
            <w:noWrap/>
            <w:hideMark/>
          </w:tcPr>
          <w:p w14:paraId="6FAC4237" w14:textId="77777777" w:rsidR="00D86BC7" w:rsidRPr="00D86BC7" w:rsidRDefault="00D86BC7" w:rsidP="00D86BC7">
            <w:pPr>
              <w:widowControl/>
              <w:autoSpaceDE/>
              <w:autoSpaceDN/>
              <w:cnfStyle w:val="100000000000" w:firstRow="1" w:lastRow="0" w:firstColumn="0" w:lastColumn="0" w:oddVBand="0" w:evenVBand="0" w:oddHBand="0" w:evenHBand="0" w:firstRowFirstColumn="0" w:firstRowLastColumn="0" w:lastRowFirstColumn="0" w:lastRowLastColumn="0"/>
              <w:rPr>
                <w:rFonts w:eastAsia="Times New Roman" w:cs="Times New Roman"/>
                <w:lang w:eastAsia="fr-FR"/>
              </w:rPr>
            </w:pPr>
            <w:r w:rsidRPr="00D86BC7">
              <w:rPr>
                <w:rFonts w:eastAsia="Times New Roman" w:cs="Times New Roman"/>
                <w:lang w:eastAsia="fr-FR"/>
              </w:rPr>
              <w:t>Numar 2014-2019</w:t>
            </w:r>
          </w:p>
        </w:tc>
      </w:tr>
      <w:tr w:rsidR="00D86BC7" w:rsidRPr="00D86BC7" w14:paraId="7BCFDB05" w14:textId="77777777" w:rsidTr="00D86BC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2E58BE85" w14:textId="77777777" w:rsidR="00D86BC7" w:rsidRPr="00D86BC7" w:rsidRDefault="00D86BC7" w:rsidP="00D86BC7">
            <w:pPr>
              <w:widowControl/>
              <w:autoSpaceDE/>
              <w:autoSpaceDN/>
              <w:rPr>
                <w:rFonts w:eastAsia="Times New Roman" w:cs="Times New Roman"/>
                <w:color w:val="000000"/>
                <w:lang w:eastAsia="fr-FR"/>
              </w:rPr>
            </w:pPr>
            <w:r w:rsidRPr="00D86BC7">
              <w:rPr>
                <w:rFonts w:eastAsia="Times New Roman" w:cs="Times New Roman"/>
                <w:color w:val="000000"/>
                <w:lang w:eastAsia="fr-FR"/>
              </w:rPr>
              <w:t>Biopsie stereotaxica</w:t>
            </w:r>
          </w:p>
        </w:tc>
        <w:tc>
          <w:tcPr>
            <w:tcW w:w="2060" w:type="dxa"/>
            <w:noWrap/>
            <w:hideMark/>
          </w:tcPr>
          <w:p w14:paraId="1D91C218" w14:textId="77777777" w:rsidR="00D86BC7" w:rsidRPr="00D86BC7" w:rsidRDefault="00D86BC7" w:rsidP="00D86BC7">
            <w:pPr>
              <w:widowControl/>
              <w:autoSpaceDE/>
              <w:autoSpaceDN/>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fr-FR"/>
              </w:rPr>
            </w:pPr>
            <w:r w:rsidRPr="00D86BC7">
              <w:rPr>
                <w:rFonts w:eastAsia="Times New Roman" w:cs="Times New Roman"/>
                <w:color w:val="000000"/>
                <w:lang w:eastAsia="fr-FR"/>
              </w:rPr>
              <w:t>22</w:t>
            </w:r>
          </w:p>
        </w:tc>
      </w:tr>
      <w:tr w:rsidR="00D86BC7" w:rsidRPr="00D86BC7" w14:paraId="5C284305" w14:textId="77777777" w:rsidTr="00D86BC7">
        <w:trPr>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701259E1" w14:textId="77777777" w:rsidR="00D86BC7" w:rsidRPr="00D86BC7" w:rsidRDefault="00D86BC7" w:rsidP="00D86BC7">
            <w:pPr>
              <w:widowControl/>
              <w:autoSpaceDE/>
              <w:autoSpaceDN/>
              <w:rPr>
                <w:rFonts w:eastAsia="Times New Roman" w:cs="Times New Roman"/>
                <w:color w:val="000000"/>
                <w:lang w:eastAsia="fr-FR"/>
              </w:rPr>
            </w:pPr>
            <w:r w:rsidRPr="00D86BC7">
              <w:rPr>
                <w:rFonts w:eastAsia="Times New Roman" w:cs="Times New Roman"/>
                <w:color w:val="000000"/>
                <w:lang w:eastAsia="fr-FR"/>
              </w:rPr>
              <w:t>Implantare Stimulator Cerebral Profund</w:t>
            </w:r>
          </w:p>
        </w:tc>
        <w:tc>
          <w:tcPr>
            <w:tcW w:w="2060" w:type="dxa"/>
            <w:noWrap/>
            <w:hideMark/>
          </w:tcPr>
          <w:p w14:paraId="0B0F11BD" w14:textId="77777777" w:rsidR="00D86BC7" w:rsidRPr="00D86BC7" w:rsidRDefault="00D86BC7" w:rsidP="00D86BC7">
            <w:pPr>
              <w:widowControl/>
              <w:autoSpaceDE/>
              <w:autoSpaceDN/>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fr-FR"/>
              </w:rPr>
            </w:pPr>
            <w:r w:rsidRPr="00D86BC7">
              <w:rPr>
                <w:rFonts w:eastAsia="Times New Roman" w:cs="Times New Roman"/>
                <w:color w:val="000000"/>
                <w:lang w:eastAsia="fr-FR"/>
              </w:rPr>
              <w:t>25</w:t>
            </w:r>
          </w:p>
        </w:tc>
      </w:tr>
      <w:tr w:rsidR="00D86BC7" w:rsidRPr="00D86BC7" w14:paraId="0FF4FE46" w14:textId="77777777" w:rsidTr="00D86BC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0F9FFBF9" w14:textId="77777777" w:rsidR="00D86BC7" w:rsidRPr="00D86BC7" w:rsidRDefault="00D86BC7" w:rsidP="00D86BC7">
            <w:pPr>
              <w:widowControl/>
              <w:autoSpaceDE/>
              <w:autoSpaceDN/>
              <w:rPr>
                <w:rFonts w:eastAsia="Times New Roman" w:cs="Times New Roman"/>
                <w:color w:val="000000"/>
                <w:lang w:val="fr-FR" w:eastAsia="fr-FR"/>
              </w:rPr>
            </w:pPr>
            <w:r w:rsidRPr="00D86BC7">
              <w:rPr>
                <w:rFonts w:eastAsia="Times New Roman" w:cs="Times New Roman"/>
                <w:color w:val="000000"/>
                <w:lang w:eastAsia="fr-FR"/>
              </w:rPr>
              <w:t>Implantare Stimula</w:t>
            </w:r>
            <w:r w:rsidRPr="00D86BC7">
              <w:rPr>
                <w:rFonts w:eastAsia="Times New Roman" w:cs="Times New Roman"/>
                <w:color w:val="000000"/>
                <w:lang w:val="fr-FR" w:eastAsia="fr-FR"/>
              </w:rPr>
              <w:t>tor Medular</w:t>
            </w:r>
          </w:p>
        </w:tc>
        <w:tc>
          <w:tcPr>
            <w:tcW w:w="2060" w:type="dxa"/>
            <w:noWrap/>
            <w:hideMark/>
          </w:tcPr>
          <w:p w14:paraId="07923B2E" w14:textId="77777777" w:rsidR="00D86BC7" w:rsidRPr="00D86BC7" w:rsidRDefault="00D86BC7" w:rsidP="00D86BC7">
            <w:pPr>
              <w:widowControl/>
              <w:autoSpaceDE/>
              <w:autoSpaceDN/>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p>
        </w:tc>
      </w:tr>
      <w:tr w:rsidR="00D86BC7" w:rsidRPr="00D86BC7" w14:paraId="37AA9769" w14:textId="77777777" w:rsidTr="00D86BC7">
        <w:trPr>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44CB7D80" w14:textId="4CA72B4F" w:rsidR="00D86BC7" w:rsidRPr="00D86BC7" w:rsidRDefault="005279A0" w:rsidP="00D86BC7">
            <w:pPr>
              <w:widowControl/>
              <w:autoSpaceDE/>
              <w:autoSpaceDN/>
              <w:rPr>
                <w:rFonts w:eastAsia="Times New Roman" w:cs="Times New Roman"/>
                <w:color w:val="000000"/>
                <w:lang w:val="fr-FR" w:eastAsia="fr-FR"/>
              </w:rPr>
            </w:pPr>
            <w:r>
              <w:rPr>
                <w:rFonts w:eastAsia="Times New Roman" w:cs="Times New Roman"/>
                <w:color w:val="000000"/>
                <w:lang w:val="fr-FR" w:eastAsia="fr-FR"/>
              </w:rPr>
              <w:t xml:space="preserve">   </w:t>
            </w:r>
            <w:r w:rsidR="00D86BC7" w:rsidRPr="00D86BC7">
              <w:rPr>
                <w:rFonts w:eastAsia="Times New Roman" w:cs="Times New Roman"/>
                <w:color w:val="000000"/>
                <w:lang w:val="fr-FR" w:eastAsia="fr-FR"/>
              </w:rPr>
              <w:t>Percutan</w:t>
            </w:r>
          </w:p>
        </w:tc>
        <w:tc>
          <w:tcPr>
            <w:tcW w:w="2060" w:type="dxa"/>
            <w:noWrap/>
            <w:hideMark/>
          </w:tcPr>
          <w:p w14:paraId="4D9A6892" w14:textId="77777777" w:rsidR="00D86BC7" w:rsidRPr="00D86BC7" w:rsidRDefault="00D86BC7" w:rsidP="00D86BC7">
            <w:pPr>
              <w:widowControl/>
              <w:autoSpaceDE/>
              <w:autoSpaceDN/>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60</w:t>
            </w:r>
          </w:p>
        </w:tc>
      </w:tr>
      <w:tr w:rsidR="00D86BC7" w:rsidRPr="00D86BC7" w14:paraId="15E2698E" w14:textId="77777777" w:rsidTr="00D86BC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267F5FFA" w14:textId="4435553C" w:rsidR="00D86BC7" w:rsidRPr="00D86BC7" w:rsidRDefault="005279A0" w:rsidP="00D86BC7">
            <w:pPr>
              <w:widowControl/>
              <w:autoSpaceDE/>
              <w:autoSpaceDN/>
              <w:rPr>
                <w:rFonts w:eastAsia="Times New Roman" w:cs="Times New Roman"/>
                <w:color w:val="000000"/>
                <w:lang w:val="fr-FR" w:eastAsia="fr-FR"/>
              </w:rPr>
            </w:pPr>
            <w:r>
              <w:rPr>
                <w:rFonts w:eastAsia="Times New Roman" w:cs="Times New Roman"/>
                <w:color w:val="000000"/>
                <w:lang w:val="fr-FR" w:eastAsia="fr-FR"/>
              </w:rPr>
              <w:t xml:space="preserve">   </w:t>
            </w:r>
            <w:r w:rsidR="00D86BC7" w:rsidRPr="00D86BC7">
              <w:rPr>
                <w:rFonts w:eastAsia="Times New Roman" w:cs="Times New Roman"/>
                <w:color w:val="000000"/>
                <w:lang w:val="fr-FR" w:eastAsia="fr-FR"/>
              </w:rPr>
              <w:t>Chirurgical</w:t>
            </w:r>
          </w:p>
        </w:tc>
        <w:tc>
          <w:tcPr>
            <w:tcW w:w="2060" w:type="dxa"/>
            <w:noWrap/>
            <w:hideMark/>
          </w:tcPr>
          <w:p w14:paraId="7F91C292" w14:textId="77777777" w:rsidR="00D86BC7" w:rsidRPr="00D86BC7" w:rsidRDefault="00D86BC7" w:rsidP="00D86BC7">
            <w:pPr>
              <w:widowControl/>
              <w:autoSpaceDE/>
              <w:autoSpaceDN/>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45</w:t>
            </w:r>
          </w:p>
        </w:tc>
      </w:tr>
      <w:tr w:rsidR="00D86BC7" w:rsidRPr="00D86BC7" w14:paraId="09781E53" w14:textId="77777777" w:rsidTr="00D86BC7">
        <w:trPr>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29F832A5" w14:textId="4D13A8FA" w:rsidR="00D86BC7" w:rsidRPr="00D86BC7" w:rsidRDefault="005279A0" w:rsidP="00D86BC7">
            <w:pPr>
              <w:widowControl/>
              <w:autoSpaceDE/>
              <w:autoSpaceDN/>
              <w:rPr>
                <w:rFonts w:eastAsia="Times New Roman" w:cs="Times New Roman"/>
                <w:color w:val="000000"/>
                <w:lang w:val="fr-FR" w:eastAsia="fr-FR"/>
              </w:rPr>
            </w:pPr>
            <w:r>
              <w:rPr>
                <w:rFonts w:eastAsia="Times New Roman" w:cs="Times New Roman"/>
                <w:color w:val="000000"/>
                <w:lang w:val="fr-FR" w:eastAsia="fr-FR"/>
              </w:rPr>
              <w:t xml:space="preserve">   </w:t>
            </w:r>
            <w:r w:rsidR="00D86BC7" w:rsidRPr="00D86BC7">
              <w:rPr>
                <w:rFonts w:eastAsia="Times New Roman" w:cs="Times New Roman"/>
                <w:color w:val="000000"/>
                <w:lang w:val="fr-FR" w:eastAsia="fr-FR"/>
              </w:rPr>
              <w:t>DRG</w:t>
            </w:r>
          </w:p>
        </w:tc>
        <w:tc>
          <w:tcPr>
            <w:tcW w:w="2060" w:type="dxa"/>
            <w:noWrap/>
            <w:hideMark/>
          </w:tcPr>
          <w:p w14:paraId="31BBB76A" w14:textId="77777777" w:rsidR="00D86BC7" w:rsidRPr="00D86BC7" w:rsidRDefault="00D86BC7" w:rsidP="00D86BC7">
            <w:pPr>
              <w:widowControl/>
              <w:autoSpaceDE/>
              <w:autoSpaceDN/>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5</w:t>
            </w:r>
          </w:p>
        </w:tc>
      </w:tr>
      <w:tr w:rsidR="00D86BC7" w:rsidRPr="00D86BC7" w14:paraId="6D8E349D" w14:textId="77777777" w:rsidTr="00D86BC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60300E32" w14:textId="77777777" w:rsidR="00D86BC7" w:rsidRPr="00D86BC7" w:rsidRDefault="00D86BC7" w:rsidP="00D86BC7">
            <w:pPr>
              <w:widowControl/>
              <w:autoSpaceDE/>
              <w:autoSpaceDN/>
              <w:rPr>
                <w:rFonts w:eastAsia="Times New Roman" w:cs="Times New Roman"/>
                <w:color w:val="000000"/>
                <w:lang w:val="fr-FR" w:eastAsia="fr-FR"/>
              </w:rPr>
            </w:pPr>
            <w:r w:rsidRPr="00D86BC7">
              <w:rPr>
                <w:rFonts w:eastAsia="Times New Roman" w:cs="Times New Roman"/>
                <w:color w:val="000000"/>
                <w:lang w:val="fr-FR" w:eastAsia="fr-FR"/>
              </w:rPr>
              <w:t>Implantare Pompa Intratecala</w:t>
            </w:r>
          </w:p>
        </w:tc>
        <w:tc>
          <w:tcPr>
            <w:tcW w:w="2060" w:type="dxa"/>
            <w:noWrap/>
            <w:hideMark/>
          </w:tcPr>
          <w:p w14:paraId="2E9D8F46" w14:textId="77777777" w:rsidR="00D86BC7" w:rsidRPr="00D86BC7" w:rsidRDefault="00D86BC7" w:rsidP="00D86BC7">
            <w:pPr>
              <w:widowControl/>
              <w:autoSpaceDE/>
              <w:autoSpaceDN/>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120</w:t>
            </w:r>
          </w:p>
        </w:tc>
      </w:tr>
      <w:tr w:rsidR="00D86BC7" w:rsidRPr="00D86BC7" w14:paraId="5DB5EC38" w14:textId="77777777" w:rsidTr="00D86BC7">
        <w:trPr>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0385501E" w14:textId="77777777" w:rsidR="00D86BC7" w:rsidRPr="00D86BC7" w:rsidRDefault="00D86BC7" w:rsidP="00D86BC7">
            <w:pPr>
              <w:widowControl/>
              <w:autoSpaceDE/>
              <w:autoSpaceDN/>
              <w:rPr>
                <w:rFonts w:eastAsia="Times New Roman" w:cs="Times New Roman"/>
                <w:color w:val="000000"/>
                <w:lang w:val="fr-FR" w:eastAsia="fr-FR"/>
              </w:rPr>
            </w:pPr>
            <w:r w:rsidRPr="00D86BC7">
              <w:rPr>
                <w:rFonts w:eastAsia="Times New Roman" w:cs="Times New Roman"/>
                <w:color w:val="000000"/>
                <w:lang w:val="fr-FR" w:eastAsia="fr-FR"/>
              </w:rPr>
              <w:t>Revizie Stimulator Cerebral Profund</w:t>
            </w:r>
          </w:p>
        </w:tc>
        <w:tc>
          <w:tcPr>
            <w:tcW w:w="2060" w:type="dxa"/>
            <w:noWrap/>
            <w:hideMark/>
          </w:tcPr>
          <w:p w14:paraId="2C5F43B9" w14:textId="77777777" w:rsidR="00D86BC7" w:rsidRPr="00D86BC7" w:rsidRDefault="00D86BC7" w:rsidP="00D86BC7">
            <w:pPr>
              <w:widowControl/>
              <w:autoSpaceDE/>
              <w:autoSpaceDN/>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20</w:t>
            </w:r>
          </w:p>
        </w:tc>
      </w:tr>
      <w:tr w:rsidR="00D86BC7" w:rsidRPr="00D86BC7" w14:paraId="211D43B8" w14:textId="77777777" w:rsidTr="00D86BC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2733FC48" w14:textId="77777777" w:rsidR="00D86BC7" w:rsidRPr="00D86BC7" w:rsidRDefault="00D86BC7" w:rsidP="00D86BC7">
            <w:pPr>
              <w:widowControl/>
              <w:autoSpaceDE/>
              <w:autoSpaceDN/>
              <w:rPr>
                <w:rFonts w:eastAsia="Times New Roman" w:cs="Times New Roman"/>
                <w:color w:val="000000"/>
                <w:lang w:val="fr-FR" w:eastAsia="fr-FR"/>
              </w:rPr>
            </w:pPr>
            <w:r w:rsidRPr="00D86BC7">
              <w:rPr>
                <w:rFonts w:eastAsia="Times New Roman" w:cs="Times New Roman"/>
                <w:color w:val="000000"/>
                <w:lang w:val="fr-FR" w:eastAsia="fr-FR"/>
              </w:rPr>
              <w:t>revizie Stimulator Medular</w:t>
            </w:r>
          </w:p>
        </w:tc>
        <w:tc>
          <w:tcPr>
            <w:tcW w:w="2060" w:type="dxa"/>
            <w:noWrap/>
            <w:hideMark/>
          </w:tcPr>
          <w:p w14:paraId="10622B21" w14:textId="77777777" w:rsidR="00D86BC7" w:rsidRPr="00D86BC7" w:rsidRDefault="00D86BC7" w:rsidP="00D86BC7">
            <w:pPr>
              <w:widowControl/>
              <w:autoSpaceDE/>
              <w:autoSpaceDN/>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30</w:t>
            </w:r>
          </w:p>
        </w:tc>
      </w:tr>
      <w:tr w:rsidR="00D86BC7" w:rsidRPr="00D86BC7" w14:paraId="3A5667F9" w14:textId="77777777" w:rsidTr="00D86BC7">
        <w:trPr>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7ABB9C31" w14:textId="77777777" w:rsidR="00D86BC7" w:rsidRPr="00D86BC7" w:rsidRDefault="00D86BC7" w:rsidP="00D86BC7">
            <w:pPr>
              <w:widowControl/>
              <w:autoSpaceDE/>
              <w:autoSpaceDN/>
              <w:rPr>
                <w:rFonts w:eastAsia="Times New Roman" w:cs="Times New Roman"/>
                <w:color w:val="000000"/>
                <w:lang w:val="fr-FR" w:eastAsia="fr-FR"/>
              </w:rPr>
            </w:pPr>
            <w:r w:rsidRPr="00D86BC7">
              <w:rPr>
                <w:rFonts w:eastAsia="Times New Roman" w:cs="Times New Roman"/>
                <w:color w:val="000000"/>
                <w:lang w:val="fr-FR" w:eastAsia="fr-FR"/>
              </w:rPr>
              <w:t>Revizie Pompa</w:t>
            </w:r>
          </w:p>
        </w:tc>
        <w:tc>
          <w:tcPr>
            <w:tcW w:w="2060" w:type="dxa"/>
            <w:noWrap/>
            <w:hideMark/>
          </w:tcPr>
          <w:p w14:paraId="0A640668" w14:textId="77777777" w:rsidR="00D86BC7" w:rsidRPr="00D86BC7" w:rsidRDefault="00D86BC7" w:rsidP="00D86BC7">
            <w:pPr>
              <w:widowControl/>
              <w:autoSpaceDE/>
              <w:autoSpaceDN/>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20</w:t>
            </w:r>
          </w:p>
        </w:tc>
      </w:tr>
      <w:tr w:rsidR="00D86BC7" w:rsidRPr="00D86BC7" w14:paraId="499F3686" w14:textId="77777777" w:rsidTr="00D86BC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1FDF8B08" w14:textId="77777777" w:rsidR="00D86BC7" w:rsidRPr="00D86BC7" w:rsidRDefault="00D86BC7" w:rsidP="00D86BC7">
            <w:pPr>
              <w:widowControl/>
              <w:autoSpaceDE/>
              <w:autoSpaceDN/>
              <w:rPr>
                <w:rFonts w:eastAsia="Times New Roman" w:cs="Times New Roman"/>
                <w:color w:val="000000"/>
                <w:lang w:val="fr-FR" w:eastAsia="fr-FR"/>
              </w:rPr>
            </w:pPr>
            <w:r w:rsidRPr="00D86BC7">
              <w:rPr>
                <w:rFonts w:eastAsia="Times New Roman" w:cs="Times New Roman"/>
                <w:color w:val="000000"/>
                <w:lang w:val="fr-FR" w:eastAsia="fr-FR"/>
              </w:rPr>
              <w:t>Schimbare SCP</w:t>
            </w:r>
          </w:p>
        </w:tc>
        <w:tc>
          <w:tcPr>
            <w:tcW w:w="2060" w:type="dxa"/>
            <w:noWrap/>
            <w:hideMark/>
          </w:tcPr>
          <w:p w14:paraId="5DE587FF" w14:textId="77777777" w:rsidR="00D86BC7" w:rsidRPr="00D86BC7" w:rsidRDefault="00D86BC7" w:rsidP="00D86BC7">
            <w:pPr>
              <w:widowControl/>
              <w:autoSpaceDE/>
              <w:autoSpaceDN/>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249</w:t>
            </w:r>
          </w:p>
        </w:tc>
      </w:tr>
      <w:tr w:rsidR="00D86BC7" w:rsidRPr="00D86BC7" w14:paraId="17EB2E56" w14:textId="77777777" w:rsidTr="00D86BC7">
        <w:trPr>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7BFB9A4D" w14:textId="77777777" w:rsidR="00D86BC7" w:rsidRPr="00D86BC7" w:rsidRDefault="00D86BC7" w:rsidP="00D86BC7">
            <w:pPr>
              <w:widowControl/>
              <w:autoSpaceDE/>
              <w:autoSpaceDN/>
              <w:rPr>
                <w:rFonts w:eastAsia="Times New Roman" w:cs="Times New Roman"/>
                <w:color w:val="000000"/>
                <w:lang w:val="fr-FR" w:eastAsia="fr-FR"/>
              </w:rPr>
            </w:pPr>
            <w:r w:rsidRPr="00D86BC7">
              <w:rPr>
                <w:rFonts w:eastAsia="Times New Roman" w:cs="Times New Roman"/>
                <w:color w:val="000000"/>
                <w:lang w:val="fr-FR" w:eastAsia="fr-FR"/>
              </w:rPr>
              <w:t>Schimbare SM</w:t>
            </w:r>
          </w:p>
        </w:tc>
        <w:tc>
          <w:tcPr>
            <w:tcW w:w="2060" w:type="dxa"/>
            <w:noWrap/>
            <w:hideMark/>
          </w:tcPr>
          <w:p w14:paraId="7E5B8430" w14:textId="77777777" w:rsidR="00D86BC7" w:rsidRPr="00D86BC7" w:rsidRDefault="00D86BC7" w:rsidP="00D86BC7">
            <w:pPr>
              <w:widowControl/>
              <w:autoSpaceDE/>
              <w:autoSpaceDN/>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93</w:t>
            </w:r>
          </w:p>
        </w:tc>
      </w:tr>
      <w:tr w:rsidR="00D86BC7" w:rsidRPr="00D86BC7" w14:paraId="2633D937" w14:textId="77777777" w:rsidTr="00D86BC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345D4753" w14:textId="77777777" w:rsidR="00D86BC7" w:rsidRPr="00D86BC7" w:rsidRDefault="00D86BC7" w:rsidP="00D86BC7">
            <w:pPr>
              <w:widowControl/>
              <w:autoSpaceDE/>
              <w:autoSpaceDN/>
              <w:rPr>
                <w:rFonts w:eastAsia="Times New Roman" w:cs="Times New Roman"/>
                <w:color w:val="000000"/>
                <w:lang w:val="fr-FR" w:eastAsia="fr-FR"/>
              </w:rPr>
            </w:pPr>
            <w:r w:rsidRPr="00D86BC7">
              <w:rPr>
                <w:rFonts w:eastAsia="Times New Roman" w:cs="Times New Roman"/>
                <w:color w:val="000000"/>
                <w:lang w:val="fr-FR" w:eastAsia="fr-FR"/>
              </w:rPr>
              <w:t>Schimbare Pompa</w:t>
            </w:r>
          </w:p>
        </w:tc>
        <w:tc>
          <w:tcPr>
            <w:tcW w:w="2060" w:type="dxa"/>
            <w:noWrap/>
            <w:hideMark/>
          </w:tcPr>
          <w:p w14:paraId="798609D3" w14:textId="77777777" w:rsidR="00D86BC7" w:rsidRPr="00D86BC7" w:rsidRDefault="00D86BC7" w:rsidP="00D86BC7">
            <w:pPr>
              <w:widowControl/>
              <w:autoSpaceDE/>
              <w:autoSpaceDN/>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76</w:t>
            </w:r>
          </w:p>
        </w:tc>
      </w:tr>
      <w:tr w:rsidR="00D86BC7" w:rsidRPr="00D86BC7" w14:paraId="4AA6B3FA" w14:textId="77777777" w:rsidTr="00D86BC7">
        <w:trPr>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2E20ECAC" w14:textId="77777777" w:rsidR="00D86BC7" w:rsidRPr="00D86BC7" w:rsidRDefault="00D86BC7" w:rsidP="00D86BC7">
            <w:pPr>
              <w:widowControl/>
              <w:autoSpaceDE/>
              <w:autoSpaceDN/>
              <w:rPr>
                <w:rFonts w:eastAsia="Times New Roman" w:cs="Times New Roman"/>
                <w:color w:val="000000"/>
                <w:lang w:val="fr-FR" w:eastAsia="fr-FR"/>
              </w:rPr>
            </w:pPr>
          </w:p>
        </w:tc>
        <w:tc>
          <w:tcPr>
            <w:tcW w:w="2060" w:type="dxa"/>
            <w:noWrap/>
            <w:hideMark/>
          </w:tcPr>
          <w:p w14:paraId="40244638" w14:textId="77777777" w:rsidR="00D86BC7" w:rsidRPr="00D86BC7" w:rsidRDefault="00D86BC7" w:rsidP="00D86BC7">
            <w:pPr>
              <w:widowControl/>
              <w:autoSpaceDE/>
              <w:autoSpaceDN/>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p>
        </w:tc>
      </w:tr>
      <w:tr w:rsidR="00D86BC7" w:rsidRPr="00D86BC7" w14:paraId="77B0E5AD" w14:textId="77777777" w:rsidTr="00D86BC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78534B4B" w14:textId="77777777" w:rsidR="00D86BC7" w:rsidRPr="00D86BC7" w:rsidRDefault="00D86BC7" w:rsidP="00D86BC7">
            <w:pPr>
              <w:widowControl/>
              <w:autoSpaceDE/>
              <w:autoSpaceDN/>
              <w:rPr>
                <w:rFonts w:eastAsia="Times New Roman" w:cs="Times New Roman"/>
                <w:color w:val="000000"/>
                <w:lang w:val="fr-FR" w:eastAsia="fr-FR"/>
              </w:rPr>
            </w:pPr>
            <w:r w:rsidRPr="00D86BC7">
              <w:rPr>
                <w:rFonts w:eastAsia="Times New Roman" w:cs="Times New Roman"/>
                <w:color w:val="000000"/>
                <w:lang w:val="fr-FR" w:eastAsia="fr-FR"/>
              </w:rPr>
              <w:t>Meningioame</w:t>
            </w:r>
          </w:p>
        </w:tc>
        <w:tc>
          <w:tcPr>
            <w:tcW w:w="2060" w:type="dxa"/>
            <w:noWrap/>
            <w:hideMark/>
          </w:tcPr>
          <w:p w14:paraId="2E7C7568" w14:textId="77777777" w:rsidR="00D86BC7" w:rsidRPr="00D86BC7" w:rsidRDefault="00D86BC7" w:rsidP="00D86BC7">
            <w:pPr>
              <w:widowControl/>
              <w:autoSpaceDE/>
              <w:autoSpaceDN/>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27</w:t>
            </w:r>
          </w:p>
        </w:tc>
      </w:tr>
      <w:tr w:rsidR="00D86BC7" w:rsidRPr="00D86BC7" w14:paraId="4E25691A" w14:textId="77777777" w:rsidTr="00D86BC7">
        <w:trPr>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58682850" w14:textId="77777777" w:rsidR="00D86BC7" w:rsidRPr="00D86BC7" w:rsidRDefault="00D86BC7" w:rsidP="00D86BC7">
            <w:pPr>
              <w:widowControl/>
              <w:autoSpaceDE/>
              <w:autoSpaceDN/>
              <w:rPr>
                <w:rFonts w:eastAsia="Times New Roman" w:cs="Times New Roman"/>
                <w:color w:val="000000"/>
                <w:lang w:val="fr-FR" w:eastAsia="fr-FR"/>
              </w:rPr>
            </w:pPr>
            <w:r w:rsidRPr="00D86BC7">
              <w:rPr>
                <w:rFonts w:eastAsia="Times New Roman" w:cs="Times New Roman"/>
                <w:color w:val="000000"/>
                <w:lang w:val="fr-FR" w:eastAsia="fr-FR"/>
              </w:rPr>
              <w:t>Tumori Cerebrale Intraparenchimatoase</w:t>
            </w:r>
          </w:p>
        </w:tc>
        <w:tc>
          <w:tcPr>
            <w:tcW w:w="2060" w:type="dxa"/>
            <w:noWrap/>
            <w:hideMark/>
          </w:tcPr>
          <w:p w14:paraId="2EDF78AE" w14:textId="77777777" w:rsidR="00D86BC7" w:rsidRPr="00D86BC7" w:rsidRDefault="00D86BC7" w:rsidP="00D86BC7">
            <w:pPr>
              <w:widowControl/>
              <w:autoSpaceDE/>
              <w:autoSpaceDN/>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25</w:t>
            </w:r>
          </w:p>
        </w:tc>
      </w:tr>
      <w:tr w:rsidR="00D86BC7" w:rsidRPr="00D86BC7" w14:paraId="24612139" w14:textId="77777777" w:rsidTr="00D86BC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0C3DE5A3" w14:textId="77777777" w:rsidR="00D86BC7" w:rsidRPr="00D86BC7" w:rsidRDefault="00D86BC7" w:rsidP="00D86BC7">
            <w:pPr>
              <w:widowControl/>
              <w:autoSpaceDE/>
              <w:autoSpaceDN/>
              <w:rPr>
                <w:rFonts w:eastAsia="Times New Roman" w:cs="Times New Roman"/>
                <w:color w:val="000000"/>
                <w:lang w:val="fr-FR" w:eastAsia="fr-FR"/>
              </w:rPr>
            </w:pPr>
          </w:p>
        </w:tc>
        <w:tc>
          <w:tcPr>
            <w:tcW w:w="2060" w:type="dxa"/>
            <w:noWrap/>
            <w:hideMark/>
          </w:tcPr>
          <w:p w14:paraId="3D9F53DD" w14:textId="77777777" w:rsidR="00D86BC7" w:rsidRPr="00D86BC7" w:rsidRDefault="00D86BC7" w:rsidP="00D86BC7">
            <w:pPr>
              <w:widowControl/>
              <w:autoSpaceDE/>
              <w:autoSpaceDN/>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p>
        </w:tc>
      </w:tr>
      <w:tr w:rsidR="00D86BC7" w:rsidRPr="00D86BC7" w14:paraId="701C9CE6" w14:textId="77777777" w:rsidTr="00D86BC7">
        <w:trPr>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3D445CAD" w14:textId="77777777" w:rsidR="00D86BC7" w:rsidRPr="00D86BC7" w:rsidRDefault="00D86BC7" w:rsidP="00D86BC7">
            <w:pPr>
              <w:widowControl/>
              <w:autoSpaceDE/>
              <w:autoSpaceDN/>
              <w:rPr>
                <w:rFonts w:eastAsia="Times New Roman" w:cs="Times New Roman"/>
                <w:color w:val="000000"/>
                <w:lang w:val="fr-FR" w:eastAsia="fr-FR"/>
              </w:rPr>
            </w:pPr>
            <w:r w:rsidRPr="00D86BC7">
              <w:rPr>
                <w:rFonts w:eastAsia="Times New Roman" w:cs="Times New Roman"/>
                <w:color w:val="000000"/>
                <w:lang w:val="fr-FR" w:eastAsia="fr-FR"/>
              </w:rPr>
              <w:t>Patologie Spinala degenerativa</w:t>
            </w:r>
          </w:p>
        </w:tc>
        <w:tc>
          <w:tcPr>
            <w:tcW w:w="2060" w:type="dxa"/>
            <w:noWrap/>
            <w:hideMark/>
          </w:tcPr>
          <w:p w14:paraId="02A431F1" w14:textId="77777777" w:rsidR="00D86BC7" w:rsidRPr="00D86BC7" w:rsidRDefault="00D86BC7" w:rsidP="00D86BC7">
            <w:pPr>
              <w:widowControl/>
              <w:autoSpaceDE/>
              <w:autoSpaceDN/>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43</w:t>
            </w:r>
          </w:p>
        </w:tc>
      </w:tr>
      <w:tr w:rsidR="00D86BC7" w:rsidRPr="00D86BC7" w14:paraId="47F08EFE" w14:textId="77777777" w:rsidTr="00D86BC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14BC2629" w14:textId="77777777" w:rsidR="00D86BC7" w:rsidRPr="00D86BC7" w:rsidRDefault="00D86BC7" w:rsidP="00D86BC7">
            <w:pPr>
              <w:widowControl/>
              <w:autoSpaceDE/>
              <w:autoSpaceDN/>
              <w:rPr>
                <w:rFonts w:eastAsia="Times New Roman" w:cs="Times New Roman"/>
                <w:color w:val="000000"/>
                <w:lang w:val="fr-FR" w:eastAsia="fr-FR"/>
              </w:rPr>
            </w:pPr>
          </w:p>
        </w:tc>
        <w:tc>
          <w:tcPr>
            <w:tcW w:w="2060" w:type="dxa"/>
            <w:noWrap/>
            <w:hideMark/>
          </w:tcPr>
          <w:p w14:paraId="1110AE04" w14:textId="77777777" w:rsidR="00D86BC7" w:rsidRPr="00D86BC7" w:rsidRDefault="00D86BC7" w:rsidP="00D86BC7">
            <w:pPr>
              <w:widowControl/>
              <w:autoSpaceDE/>
              <w:autoSpaceDN/>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p>
        </w:tc>
      </w:tr>
      <w:tr w:rsidR="00D86BC7" w:rsidRPr="00D86BC7" w14:paraId="49522B0B" w14:textId="77777777" w:rsidTr="00D86BC7">
        <w:trPr>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72AA814F" w14:textId="77777777" w:rsidR="00D86BC7" w:rsidRPr="00D86BC7" w:rsidRDefault="00D86BC7" w:rsidP="00D86BC7">
            <w:pPr>
              <w:widowControl/>
              <w:autoSpaceDE/>
              <w:autoSpaceDN/>
              <w:rPr>
                <w:rFonts w:eastAsia="Times New Roman" w:cs="Times New Roman"/>
                <w:color w:val="000000"/>
                <w:lang w:val="fr-FR" w:eastAsia="fr-FR"/>
              </w:rPr>
            </w:pPr>
            <w:r w:rsidRPr="00D86BC7">
              <w:rPr>
                <w:rFonts w:eastAsia="Times New Roman" w:cs="Times New Roman"/>
                <w:color w:val="000000"/>
                <w:lang w:val="fr-FR" w:eastAsia="fr-FR"/>
              </w:rPr>
              <w:t>Trauma Craniana</w:t>
            </w:r>
          </w:p>
        </w:tc>
        <w:tc>
          <w:tcPr>
            <w:tcW w:w="2060" w:type="dxa"/>
            <w:noWrap/>
            <w:hideMark/>
          </w:tcPr>
          <w:p w14:paraId="122FA824" w14:textId="77777777" w:rsidR="00D86BC7" w:rsidRPr="00D86BC7" w:rsidRDefault="00D86BC7" w:rsidP="00D86BC7">
            <w:pPr>
              <w:widowControl/>
              <w:autoSpaceDE/>
              <w:autoSpaceDN/>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p>
        </w:tc>
      </w:tr>
      <w:tr w:rsidR="00D86BC7" w:rsidRPr="00D86BC7" w14:paraId="38FCAAD6" w14:textId="77777777" w:rsidTr="00D86BC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704A2726" w14:textId="064651EB" w:rsidR="00D86BC7" w:rsidRPr="00D86BC7" w:rsidRDefault="005279A0" w:rsidP="00D86BC7">
            <w:pPr>
              <w:widowControl/>
              <w:autoSpaceDE/>
              <w:autoSpaceDN/>
              <w:rPr>
                <w:rFonts w:eastAsia="Times New Roman" w:cs="Times New Roman"/>
                <w:color w:val="000000"/>
                <w:lang w:val="fr-FR" w:eastAsia="fr-FR"/>
              </w:rPr>
            </w:pPr>
            <w:r>
              <w:rPr>
                <w:rFonts w:eastAsia="Times New Roman" w:cs="Times New Roman"/>
                <w:color w:val="000000"/>
                <w:lang w:val="fr-FR" w:eastAsia="fr-FR"/>
              </w:rPr>
              <w:t xml:space="preserve">   </w:t>
            </w:r>
            <w:r w:rsidR="00D86BC7" w:rsidRPr="00D86BC7">
              <w:rPr>
                <w:rFonts w:eastAsia="Times New Roman" w:cs="Times New Roman"/>
                <w:color w:val="000000"/>
                <w:lang w:val="fr-FR" w:eastAsia="fr-FR"/>
              </w:rPr>
              <w:t>Hematom Subdural Cronic</w:t>
            </w:r>
          </w:p>
        </w:tc>
        <w:tc>
          <w:tcPr>
            <w:tcW w:w="2060" w:type="dxa"/>
            <w:noWrap/>
            <w:hideMark/>
          </w:tcPr>
          <w:p w14:paraId="67CCDB0F" w14:textId="77777777" w:rsidR="00D86BC7" w:rsidRPr="00D86BC7" w:rsidRDefault="00D86BC7" w:rsidP="00D86BC7">
            <w:pPr>
              <w:widowControl/>
              <w:autoSpaceDE/>
              <w:autoSpaceDN/>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52</w:t>
            </w:r>
          </w:p>
        </w:tc>
      </w:tr>
      <w:tr w:rsidR="00D86BC7" w:rsidRPr="00D86BC7" w14:paraId="73B6FBF0" w14:textId="77777777" w:rsidTr="00D86BC7">
        <w:trPr>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5032AC28" w14:textId="52C168B4" w:rsidR="00D86BC7" w:rsidRPr="00D86BC7" w:rsidRDefault="005279A0" w:rsidP="00D86BC7">
            <w:pPr>
              <w:widowControl/>
              <w:autoSpaceDE/>
              <w:autoSpaceDN/>
              <w:rPr>
                <w:rFonts w:eastAsia="Times New Roman" w:cs="Times New Roman"/>
                <w:color w:val="000000"/>
                <w:lang w:val="fr-FR" w:eastAsia="fr-FR"/>
              </w:rPr>
            </w:pPr>
            <w:r>
              <w:rPr>
                <w:rFonts w:eastAsia="Times New Roman" w:cs="Times New Roman"/>
                <w:color w:val="000000"/>
                <w:lang w:val="fr-FR" w:eastAsia="fr-FR"/>
              </w:rPr>
              <w:t xml:space="preserve">   </w:t>
            </w:r>
            <w:r w:rsidR="00D86BC7" w:rsidRPr="00D86BC7">
              <w:rPr>
                <w:rFonts w:eastAsia="Times New Roman" w:cs="Times New Roman"/>
                <w:color w:val="000000"/>
                <w:lang w:val="fr-FR" w:eastAsia="fr-FR"/>
              </w:rPr>
              <w:t>Hematom Subdural Acut</w:t>
            </w:r>
          </w:p>
        </w:tc>
        <w:tc>
          <w:tcPr>
            <w:tcW w:w="2060" w:type="dxa"/>
            <w:noWrap/>
            <w:hideMark/>
          </w:tcPr>
          <w:p w14:paraId="43036142" w14:textId="77777777" w:rsidR="00D86BC7" w:rsidRPr="00D86BC7" w:rsidRDefault="00D86BC7" w:rsidP="00D86BC7">
            <w:pPr>
              <w:widowControl/>
              <w:autoSpaceDE/>
              <w:autoSpaceDN/>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23</w:t>
            </w:r>
          </w:p>
        </w:tc>
      </w:tr>
      <w:tr w:rsidR="00D86BC7" w:rsidRPr="00D86BC7" w14:paraId="4471FC98" w14:textId="77777777" w:rsidTr="00D86BC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4DEC13A8" w14:textId="60DAB467" w:rsidR="00D86BC7" w:rsidRPr="00D86BC7" w:rsidRDefault="005279A0" w:rsidP="00D86BC7">
            <w:pPr>
              <w:widowControl/>
              <w:autoSpaceDE/>
              <w:autoSpaceDN/>
              <w:rPr>
                <w:rFonts w:eastAsia="Times New Roman" w:cs="Times New Roman"/>
                <w:color w:val="000000"/>
                <w:lang w:val="fr-FR" w:eastAsia="fr-FR"/>
              </w:rPr>
            </w:pPr>
            <w:r>
              <w:rPr>
                <w:rFonts w:eastAsia="Times New Roman" w:cs="Times New Roman"/>
                <w:color w:val="000000"/>
                <w:lang w:val="fr-FR" w:eastAsia="fr-FR"/>
              </w:rPr>
              <w:t xml:space="preserve">   </w:t>
            </w:r>
            <w:r w:rsidR="00D86BC7" w:rsidRPr="00D86BC7">
              <w:rPr>
                <w:rFonts w:eastAsia="Times New Roman" w:cs="Times New Roman"/>
                <w:color w:val="000000"/>
                <w:lang w:val="fr-FR" w:eastAsia="fr-FR"/>
              </w:rPr>
              <w:t>Craniectomie Decompresiva</w:t>
            </w:r>
          </w:p>
        </w:tc>
        <w:tc>
          <w:tcPr>
            <w:tcW w:w="2060" w:type="dxa"/>
            <w:noWrap/>
            <w:hideMark/>
          </w:tcPr>
          <w:p w14:paraId="74BAFC67" w14:textId="77777777" w:rsidR="00D86BC7" w:rsidRPr="00D86BC7" w:rsidRDefault="00D86BC7" w:rsidP="00D86BC7">
            <w:pPr>
              <w:widowControl/>
              <w:autoSpaceDE/>
              <w:autoSpaceDN/>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20</w:t>
            </w:r>
          </w:p>
        </w:tc>
      </w:tr>
      <w:tr w:rsidR="00D86BC7" w:rsidRPr="00D86BC7" w14:paraId="3BE87058" w14:textId="77777777" w:rsidTr="00D86BC7">
        <w:trPr>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63F432C0" w14:textId="4147CCA7" w:rsidR="00D86BC7" w:rsidRPr="00D86BC7" w:rsidRDefault="005279A0" w:rsidP="00D86BC7">
            <w:pPr>
              <w:widowControl/>
              <w:autoSpaceDE/>
              <w:autoSpaceDN/>
              <w:rPr>
                <w:rFonts w:eastAsia="Times New Roman" w:cs="Times New Roman"/>
                <w:color w:val="000000"/>
                <w:lang w:val="fr-FR" w:eastAsia="fr-FR"/>
              </w:rPr>
            </w:pPr>
            <w:r>
              <w:rPr>
                <w:rFonts w:eastAsia="Times New Roman" w:cs="Times New Roman"/>
                <w:color w:val="000000"/>
                <w:lang w:val="fr-FR" w:eastAsia="fr-FR"/>
              </w:rPr>
              <w:t xml:space="preserve">   </w:t>
            </w:r>
            <w:r w:rsidR="00D86BC7" w:rsidRPr="00D86BC7">
              <w:rPr>
                <w:rFonts w:eastAsia="Times New Roman" w:cs="Times New Roman"/>
                <w:color w:val="000000"/>
                <w:lang w:val="fr-FR" w:eastAsia="fr-FR"/>
              </w:rPr>
              <w:t>Heamtom Extradural</w:t>
            </w:r>
          </w:p>
        </w:tc>
        <w:tc>
          <w:tcPr>
            <w:tcW w:w="2060" w:type="dxa"/>
            <w:noWrap/>
            <w:hideMark/>
          </w:tcPr>
          <w:p w14:paraId="2A4BE04B" w14:textId="77777777" w:rsidR="00D86BC7" w:rsidRPr="00D86BC7" w:rsidRDefault="00D86BC7" w:rsidP="00D86BC7">
            <w:pPr>
              <w:widowControl/>
              <w:autoSpaceDE/>
              <w:autoSpaceDN/>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9</w:t>
            </w:r>
          </w:p>
        </w:tc>
      </w:tr>
      <w:tr w:rsidR="00D86BC7" w:rsidRPr="00D86BC7" w14:paraId="250E8CC8" w14:textId="77777777" w:rsidTr="00D86BC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5F2AA44D" w14:textId="77777777" w:rsidR="00D86BC7" w:rsidRPr="00D86BC7" w:rsidRDefault="00D86BC7" w:rsidP="00D86BC7">
            <w:pPr>
              <w:widowControl/>
              <w:autoSpaceDE/>
              <w:autoSpaceDN/>
              <w:rPr>
                <w:rFonts w:eastAsia="Times New Roman" w:cs="Times New Roman"/>
                <w:color w:val="000000"/>
                <w:lang w:val="fr-FR" w:eastAsia="fr-FR"/>
              </w:rPr>
            </w:pPr>
            <w:r w:rsidRPr="00D86BC7">
              <w:rPr>
                <w:rFonts w:eastAsia="Times New Roman" w:cs="Times New Roman"/>
                <w:color w:val="000000"/>
                <w:lang w:val="fr-FR" w:eastAsia="fr-FR"/>
              </w:rPr>
              <w:t>Derivatii ventriculare</w:t>
            </w:r>
          </w:p>
        </w:tc>
        <w:tc>
          <w:tcPr>
            <w:tcW w:w="2060" w:type="dxa"/>
            <w:noWrap/>
            <w:hideMark/>
          </w:tcPr>
          <w:p w14:paraId="01EE10FE" w14:textId="77777777" w:rsidR="00D86BC7" w:rsidRPr="00D86BC7" w:rsidRDefault="00D86BC7" w:rsidP="00D86BC7">
            <w:pPr>
              <w:widowControl/>
              <w:autoSpaceDE/>
              <w:autoSpaceDN/>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25</w:t>
            </w:r>
          </w:p>
        </w:tc>
      </w:tr>
      <w:tr w:rsidR="00D86BC7" w:rsidRPr="00D86BC7" w14:paraId="0ADD73CB" w14:textId="77777777" w:rsidTr="00D86BC7">
        <w:trPr>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3A3BAA74" w14:textId="77777777" w:rsidR="00D86BC7" w:rsidRPr="00D86BC7" w:rsidRDefault="00D86BC7" w:rsidP="00D86BC7">
            <w:pPr>
              <w:widowControl/>
              <w:autoSpaceDE/>
              <w:autoSpaceDN/>
              <w:rPr>
                <w:rFonts w:eastAsia="Times New Roman" w:cs="Times New Roman"/>
                <w:color w:val="000000"/>
                <w:lang w:val="fr-FR" w:eastAsia="fr-FR"/>
              </w:rPr>
            </w:pPr>
          </w:p>
        </w:tc>
        <w:tc>
          <w:tcPr>
            <w:tcW w:w="2060" w:type="dxa"/>
            <w:noWrap/>
            <w:hideMark/>
          </w:tcPr>
          <w:p w14:paraId="1E06EDCC" w14:textId="77777777" w:rsidR="00D86BC7" w:rsidRPr="00D86BC7" w:rsidRDefault="00D86BC7" w:rsidP="00D86BC7">
            <w:pPr>
              <w:widowControl/>
              <w:autoSpaceDE/>
              <w:autoSpaceDN/>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p>
        </w:tc>
      </w:tr>
      <w:tr w:rsidR="00D86BC7" w:rsidRPr="00D86BC7" w14:paraId="2163EDEA" w14:textId="77777777" w:rsidTr="00D86BC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6CAFED90" w14:textId="77777777" w:rsidR="00D86BC7" w:rsidRPr="00D86BC7" w:rsidRDefault="00D86BC7" w:rsidP="00D86BC7">
            <w:pPr>
              <w:widowControl/>
              <w:autoSpaceDE/>
              <w:autoSpaceDN/>
              <w:rPr>
                <w:rFonts w:eastAsia="Times New Roman" w:cs="Times New Roman"/>
                <w:color w:val="000000"/>
                <w:lang w:val="fr-FR" w:eastAsia="fr-FR"/>
              </w:rPr>
            </w:pPr>
            <w:r w:rsidRPr="00D86BC7">
              <w:rPr>
                <w:rFonts w:eastAsia="Times New Roman" w:cs="Times New Roman"/>
                <w:color w:val="000000"/>
                <w:lang w:val="fr-FR" w:eastAsia="fr-FR"/>
              </w:rPr>
              <w:t>Malformatie Chiari</w:t>
            </w:r>
          </w:p>
        </w:tc>
        <w:tc>
          <w:tcPr>
            <w:tcW w:w="2060" w:type="dxa"/>
            <w:noWrap/>
            <w:hideMark/>
          </w:tcPr>
          <w:p w14:paraId="34399DB5" w14:textId="77777777" w:rsidR="00D86BC7" w:rsidRPr="00D86BC7" w:rsidRDefault="00D86BC7" w:rsidP="00D86BC7">
            <w:pPr>
              <w:widowControl/>
              <w:autoSpaceDE/>
              <w:autoSpaceDN/>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30</w:t>
            </w:r>
          </w:p>
        </w:tc>
      </w:tr>
      <w:tr w:rsidR="00D86BC7" w:rsidRPr="00D86BC7" w14:paraId="5429909B" w14:textId="77777777" w:rsidTr="00D86BC7">
        <w:trPr>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11AAF696" w14:textId="77777777" w:rsidR="00D86BC7" w:rsidRPr="00D86BC7" w:rsidRDefault="00D86BC7" w:rsidP="00D86BC7">
            <w:pPr>
              <w:widowControl/>
              <w:autoSpaceDE/>
              <w:autoSpaceDN/>
              <w:rPr>
                <w:rFonts w:eastAsia="Times New Roman" w:cs="Times New Roman"/>
                <w:color w:val="000000"/>
                <w:lang w:val="fr-FR" w:eastAsia="fr-FR"/>
              </w:rPr>
            </w:pPr>
            <w:r w:rsidRPr="00D86BC7">
              <w:rPr>
                <w:rFonts w:eastAsia="Times New Roman" w:cs="Times New Roman"/>
                <w:color w:val="000000"/>
                <w:lang w:val="fr-FR" w:eastAsia="fr-FR"/>
              </w:rPr>
              <w:t>Derivatie Syringo-Pleurala</w:t>
            </w:r>
          </w:p>
        </w:tc>
        <w:tc>
          <w:tcPr>
            <w:tcW w:w="2060" w:type="dxa"/>
            <w:noWrap/>
            <w:hideMark/>
          </w:tcPr>
          <w:p w14:paraId="66C2A464" w14:textId="77777777" w:rsidR="00D86BC7" w:rsidRPr="00D86BC7" w:rsidRDefault="00D86BC7" w:rsidP="00D86BC7">
            <w:pPr>
              <w:widowControl/>
              <w:autoSpaceDE/>
              <w:autoSpaceDN/>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8</w:t>
            </w:r>
          </w:p>
        </w:tc>
      </w:tr>
      <w:tr w:rsidR="00D86BC7" w:rsidRPr="00D86BC7" w14:paraId="774B9E75" w14:textId="77777777" w:rsidTr="00D86BC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599D62F3" w14:textId="77777777" w:rsidR="00D86BC7" w:rsidRPr="00D86BC7" w:rsidRDefault="00D86BC7" w:rsidP="00D86BC7">
            <w:pPr>
              <w:widowControl/>
              <w:autoSpaceDE/>
              <w:autoSpaceDN/>
              <w:rPr>
                <w:rFonts w:eastAsia="Times New Roman" w:cs="Times New Roman"/>
                <w:color w:val="000000"/>
                <w:lang w:val="fr-FR" w:eastAsia="fr-FR"/>
              </w:rPr>
            </w:pPr>
          </w:p>
        </w:tc>
        <w:tc>
          <w:tcPr>
            <w:tcW w:w="2060" w:type="dxa"/>
            <w:noWrap/>
            <w:hideMark/>
          </w:tcPr>
          <w:p w14:paraId="05E9D98D" w14:textId="77777777" w:rsidR="00D86BC7" w:rsidRPr="00D86BC7" w:rsidRDefault="00D86BC7" w:rsidP="00D86BC7">
            <w:pPr>
              <w:widowControl/>
              <w:autoSpaceDE/>
              <w:autoSpaceDN/>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p>
        </w:tc>
      </w:tr>
      <w:tr w:rsidR="00D86BC7" w:rsidRPr="00D86BC7" w14:paraId="1B0D65AF" w14:textId="77777777" w:rsidTr="00D86BC7">
        <w:trPr>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2B0ADD1A" w14:textId="77777777" w:rsidR="00D86BC7" w:rsidRPr="00D86BC7" w:rsidRDefault="00D86BC7" w:rsidP="00D86BC7">
            <w:pPr>
              <w:widowControl/>
              <w:autoSpaceDE/>
              <w:autoSpaceDN/>
              <w:rPr>
                <w:rFonts w:eastAsia="Times New Roman" w:cs="Times New Roman"/>
                <w:color w:val="000000"/>
                <w:lang w:val="fr-FR" w:eastAsia="fr-FR"/>
              </w:rPr>
            </w:pPr>
            <w:r w:rsidRPr="00D86BC7">
              <w:rPr>
                <w:rFonts w:eastAsia="Times New Roman" w:cs="Times New Roman"/>
                <w:color w:val="000000"/>
                <w:lang w:val="fr-FR" w:eastAsia="fr-FR"/>
              </w:rPr>
              <w:t>DREZ pentru durere</w:t>
            </w:r>
          </w:p>
        </w:tc>
        <w:tc>
          <w:tcPr>
            <w:tcW w:w="2060" w:type="dxa"/>
            <w:noWrap/>
            <w:hideMark/>
          </w:tcPr>
          <w:p w14:paraId="5AD0E5D1" w14:textId="77777777" w:rsidR="00D86BC7" w:rsidRPr="00D86BC7" w:rsidRDefault="00D86BC7" w:rsidP="00D86BC7">
            <w:pPr>
              <w:widowControl/>
              <w:autoSpaceDE/>
              <w:autoSpaceDN/>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15</w:t>
            </w:r>
          </w:p>
        </w:tc>
      </w:tr>
      <w:tr w:rsidR="00D86BC7" w:rsidRPr="00D86BC7" w14:paraId="7BEE738E" w14:textId="77777777" w:rsidTr="00D86BC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6C02AD7C" w14:textId="77777777" w:rsidR="00D86BC7" w:rsidRPr="00D86BC7" w:rsidRDefault="00D86BC7" w:rsidP="00D86BC7">
            <w:pPr>
              <w:widowControl/>
              <w:autoSpaceDE/>
              <w:autoSpaceDN/>
              <w:rPr>
                <w:rFonts w:eastAsia="Times New Roman" w:cs="Times New Roman"/>
                <w:color w:val="000000"/>
                <w:lang w:val="fr-FR" w:eastAsia="fr-FR"/>
              </w:rPr>
            </w:pPr>
            <w:r w:rsidRPr="00D86BC7">
              <w:rPr>
                <w:rFonts w:eastAsia="Times New Roman" w:cs="Times New Roman"/>
                <w:color w:val="000000"/>
                <w:lang w:val="fr-FR" w:eastAsia="fr-FR"/>
              </w:rPr>
              <w:t>Cordotomii</w:t>
            </w:r>
          </w:p>
        </w:tc>
        <w:tc>
          <w:tcPr>
            <w:tcW w:w="2060" w:type="dxa"/>
            <w:noWrap/>
            <w:hideMark/>
          </w:tcPr>
          <w:p w14:paraId="3DC64FC1" w14:textId="77777777" w:rsidR="00D86BC7" w:rsidRPr="00D86BC7" w:rsidRDefault="00D86BC7" w:rsidP="00D86BC7">
            <w:pPr>
              <w:widowControl/>
              <w:autoSpaceDE/>
              <w:autoSpaceDN/>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7</w:t>
            </w:r>
          </w:p>
        </w:tc>
      </w:tr>
      <w:tr w:rsidR="00D86BC7" w:rsidRPr="00D86BC7" w14:paraId="43FF6982" w14:textId="77777777" w:rsidTr="00D86BC7">
        <w:trPr>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05D403A1" w14:textId="77777777" w:rsidR="00D86BC7" w:rsidRPr="00D86BC7" w:rsidRDefault="00D86BC7" w:rsidP="00D86BC7">
            <w:pPr>
              <w:widowControl/>
              <w:autoSpaceDE/>
              <w:autoSpaceDN/>
              <w:rPr>
                <w:rFonts w:eastAsia="Times New Roman" w:cs="Times New Roman"/>
                <w:color w:val="000000"/>
                <w:lang w:val="fr-FR" w:eastAsia="fr-FR"/>
              </w:rPr>
            </w:pPr>
            <w:r w:rsidRPr="00D86BC7">
              <w:rPr>
                <w:rFonts w:eastAsia="Times New Roman" w:cs="Times New Roman"/>
                <w:color w:val="000000"/>
                <w:lang w:val="fr-FR" w:eastAsia="fr-FR"/>
              </w:rPr>
              <w:t>Alte chirurgii lezionale pentru durere</w:t>
            </w:r>
          </w:p>
        </w:tc>
        <w:tc>
          <w:tcPr>
            <w:tcW w:w="2060" w:type="dxa"/>
            <w:noWrap/>
            <w:hideMark/>
          </w:tcPr>
          <w:p w14:paraId="319BE07A" w14:textId="77777777" w:rsidR="00D86BC7" w:rsidRPr="00D86BC7" w:rsidRDefault="00D86BC7" w:rsidP="00D86BC7">
            <w:pPr>
              <w:widowControl/>
              <w:autoSpaceDE/>
              <w:autoSpaceDN/>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3</w:t>
            </w:r>
          </w:p>
        </w:tc>
      </w:tr>
      <w:tr w:rsidR="00D86BC7" w:rsidRPr="00D86BC7" w14:paraId="3E92BBB1" w14:textId="77777777" w:rsidTr="00D86BC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387F7B1E" w14:textId="77777777" w:rsidR="00D86BC7" w:rsidRPr="00D86BC7" w:rsidRDefault="00D86BC7" w:rsidP="00D86BC7">
            <w:pPr>
              <w:widowControl/>
              <w:autoSpaceDE/>
              <w:autoSpaceDN/>
              <w:rPr>
                <w:rFonts w:eastAsia="Times New Roman" w:cs="Times New Roman"/>
                <w:color w:val="000000"/>
                <w:lang w:val="fr-FR" w:eastAsia="fr-FR"/>
              </w:rPr>
            </w:pPr>
            <w:r w:rsidRPr="00D86BC7">
              <w:rPr>
                <w:rFonts w:eastAsia="Times New Roman" w:cs="Times New Roman"/>
                <w:color w:val="000000"/>
                <w:lang w:val="fr-FR" w:eastAsia="fr-FR"/>
              </w:rPr>
              <w:t>Neurotomii pentru spasticitate</w:t>
            </w:r>
          </w:p>
        </w:tc>
        <w:tc>
          <w:tcPr>
            <w:tcW w:w="2060" w:type="dxa"/>
            <w:noWrap/>
            <w:hideMark/>
          </w:tcPr>
          <w:p w14:paraId="0DA2EE0A" w14:textId="77777777" w:rsidR="00D86BC7" w:rsidRPr="00D86BC7" w:rsidRDefault="00D86BC7" w:rsidP="00D86BC7">
            <w:pPr>
              <w:widowControl/>
              <w:autoSpaceDE/>
              <w:autoSpaceDN/>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15</w:t>
            </w:r>
          </w:p>
        </w:tc>
      </w:tr>
      <w:tr w:rsidR="00D86BC7" w:rsidRPr="00D86BC7" w14:paraId="072A1B70" w14:textId="77777777" w:rsidTr="00D86BC7">
        <w:trPr>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1E3748C6" w14:textId="77777777" w:rsidR="00D86BC7" w:rsidRPr="00D86BC7" w:rsidRDefault="00D86BC7" w:rsidP="00D86BC7">
            <w:pPr>
              <w:widowControl/>
              <w:autoSpaceDE/>
              <w:autoSpaceDN/>
              <w:rPr>
                <w:rFonts w:eastAsia="Times New Roman" w:cs="Times New Roman"/>
                <w:color w:val="000000"/>
                <w:lang w:val="fr-FR" w:eastAsia="fr-FR"/>
              </w:rPr>
            </w:pPr>
          </w:p>
        </w:tc>
        <w:tc>
          <w:tcPr>
            <w:tcW w:w="2060" w:type="dxa"/>
            <w:noWrap/>
            <w:hideMark/>
          </w:tcPr>
          <w:p w14:paraId="49EF94BE" w14:textId="77777777" w:rsidR="00D86BC7" w:rsidRPr="00D86BC7" w:rsidRDefault="00D86BC7" w:rsidP="00D86BC7">
            <w:pPr>
              <w:widowControl/>
              <w:autoSpaceDE/>
              <w:autoSpaceDN/>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bCs/>
                <w:color w:val="000000"/>
                <w:lang w:val="fr-FR" w:eastAsia="fr-FR"/>
              </w:rPr>
            </w:pPr>
            <w:r w:rsidRPr="00D86BC7">
              <w:rPr>
                <w:rFonts w:eastAsia="Times New Roman" w:cs="Times New Roman"/>
                <w:b/>
                <w:bCs/>
                <w:color w:val="000000"/>
                <w:lang w:val="fr-FR" w:eastAsia="fr-FR"/>
              </w:rPr>
              <w:t>1067</w:t>
            </w:r>
          </w:p>
        </w:tc>
      </w:tr>
      <w:tr w:rsidR="00D86BC7" w:rsidRPr="00D86BC7" w14:paraId="5932726F" w14:textId="77777777" w:rsidTr="00D86BC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756B4611" w14:textId="77777777" w:rsidR="00D86BC7" w:rsidRPr="00D86BC7" w:rsidRDefault="00D86BC7" w:rsidP="00D86BC7">
            <w:pPr>
              <w:widowControl/>
              <w:autoSpaceDE/>
              <w:autoSpaceDN/>
              <w:rPr>
                <w:rFonts w:eastAsia="Times New Roman" w:cs="Times New Roman"/>
                <w:color w:val="000000"/>
                <w:lang w:val="fr-FR" w:eastAsia="fr-FR"/>
              </w:rPr>
            </w:pPr>
          </w:p>
        </w:tc>
        <w:tc>
          <w:tcPr>
            <w:tcW w:w="2060" w:type="dxa"/>
            <w:noWrap/>
            <w:hideMark/>
          </w:tcPr>
          <w:p w14:paraId="2F6BE4BA" w14:textId="77777777" w:rsidR="00D86BC7" w:rsidRPr="00D86BC7" w:rsidRDefault="00D86BC7" w:rsidP="00D86BC7">
            <w:pPr>
              <w:widowControl/>
              <w:autoSpaceDE/>
              <w:autoSpaceDN/>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p>
        </w:tc>
      </w:tr>
      <w:tr w:rsidR="00D86BC7" w:rsidRPr="00D86BC7" w14:paraId="68DE3DBA" w14:textId="77777777" w:rsidTr="00D86BC7">
        <w:trPr>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7F5CF55F" w14:textId="77777777" w:rsidR="00D86BC7" w:rsidRPr="00D86BC7" w:rsidRDefault="00D86BC7" w:rsidP="00D86BC7">
            <w:pPr>
              <w:widowControl/>
              <w:autoSpaceDE/>
              <w:autoSpaceDN/>
              <w:rPr>
                <w:rFonts w:eastAsia="Times New Roman" w:cs="Times New Roman"/>
                <w:color w:val="000000"/>
                <w:lang w:val="fr-FR" w:eastAsia="fr-FR"/>
              </w:rPr>
            </w:pPr>
            <w:r w:rsidRPr="00D86BC7">
              <w:rPr>
                <w:rFonts w:eastAsia="Times New Roman" w:cs="Times New Roman"/>
                <w:color w:val="000000"/>
                <w:lang w:val="fr-FR" w:eastAsia="fr-FR"/>
              </w:rPr>
              <w:t>Monitorizari Potentiale Evocate intraoperatorii</w:t>
            </w:r>
          </w:p>
        </w:tc>
        <w:tc>
          <w:tcPr>
            <w:tcW w:w="2060" w:type="dxa"/>
            <w:noWrap/>
            <w:hideMark/>
          </w:tcPr>
          <w:p w14:paraId="2C3E30AE" w14:textId="77777777" w:rsidR="00D86BC7" w:rsidRPr="00D86BC7" w:rsidRDefault="00D86BC7" w:rsidP="00D86BC7">
            <w:pPr>
              <w:widowControl/>
              <w:autoSpaceDE/>
              <w:autoSpaceDN/>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65</w:t>
            </w:r>
          </w:p>
        </w:tc>
      </w:tr>
      <w:tr w:rsidR="00D86BC7" w:rsidRPr="00D86BC7" w14:paraId="0653401A" w14:textId="77777777" w:rsidTr="00D86BC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30F30374" w14:textId="77777777" w:rsidR="00D86BC7" w:rsidRPr="00D86BC7" w:rsidRDefault="00D86BC7" w:rsidP="00D86BC7">
            <w:pPr>
              <w:widowControl/>
              <w:autoSpaceDE/>
              <w:autoSpaceDN/>
              <w:rPr>
                <w:rFonts w:eastAsia="Times New Roman" w:cs="Times New Roman"/>
                <w:color w:val="000000"/>
                <w:lang w:val="fr-FR" w:eastAsia="fr-FR"/>
              </w:rPr>
            </w:pPr>
          </w:p>
        </w:tc>
        <w:tc>
          <w:tcPr>
            <w:tcW w:w="2060" w:type="dxa"/>
            <w:noWrap/>
            <w:hideMark/>
          </w:tcPr>
          <w:p w14:paraId="75D84EC8" w14:textId="77777777" w:rsidR="00D86BC7" w:rsidRPr="00D86BC7" w:rsidRDefault="00D86BC7" w:rsidP="00D86BC7">
            <w:pPr>
              <w:widowControl/>
              <w:autoSpaceDE/>
              <w:autoSpaceDN/>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fr-FR" w:eastAsia="fr-FR"/>
              </w:rPr>
            </w:pPr>
          </w:p>
        </w:tc>
      </w:tr>
      <w:tr w:rsidR="00D86BC7" w:rsidRPr="00D86BC7" w14:paraId="2D90C1BC" w14:textId="77777777" w:rsidTr="00D86BC7">
        <w:trPr>
          <w:trHeight w:val="300"/>
        </w:trPr>
        <w:tc>
          <w:tcPr>
            <w:cnfStyle w:val="001000000000" w:firstRow="0" w:lastRow="0" w:firstColumn="1" w:lastColumn="0" w:oddVBand="0" w:evenVBand="0" w:oddHBand="0" w:evenHBand="0" w:firstRowFirstColumn="0" w:firstRowLastColumn="0" w:lastRowFirstColumn="0" w:lastRowLastColumn="0"/>
            <w:tcW w:w="4840" w:type="dxa"/>
            <w:noWrap/>
            <w:hideMark/>
          </w:tcPr>
          <w:p w14:paraId="42CED939" w14:textId="77777777" w:rsidR="00D86BC7" w:rsidRPr="00D86BC7" w:rsidRDefault="00D86BC7" w:rsidP="00D86BC7">
            <w:pPr>
              <w:widowControl/>
              <w:autoSpaceDE/>
              <w:autoSpaceDN/>
              <w:rPr>
                <w:rFonts w:eastAsia="Times New Roman" w:cs="Times New Roman"/>
                <w:color w:val="000000"/>
                <w:lang w:val="fr-FR" w:eastAsia="fr-FR"/>
              </w:rPr>
            </w:pPr>
            <w:r w:rsidRPr="00D86BC7">
              <w:rPr>
                <w:rFonts w:eastAsia="Times New Roman" w:cs="Times New Roman"/>
                <w:color w:val="000000"/>
                <w:lang w:val="fr-FR" w:eastAsia="fr-FR"/>
              </w:rPr>
              <w:t>Garzi (2009-2019)</w:t>
            </w:r>
          </w:p>
        </w:tc>
        <w:tc>
          <w:tcPr>
            <w:tcW w:w="2060" w:type="dxa"/>
            <w:noWrap/>
            <w:hideMark/>
          </w:tcPr>
          <w:p w14:paraId="147026E4" w14:textId="77777777" w:rsidR="00D86BC7" w:rsidRPr="00D86BC7" w:rsidRDefault="00D86BC7" w:rsidP="00D86BC7">
            <w:pPr>
              <w:widowControl/>
              <w:autoSpaceDE/>
              <w:autoSpaceDN/>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fr-FR" w:eastAsia="fr-FR"/>
              </w:rPr>
            </w:pPr>
            <w:r w:rsidRPr="00D86BC7">
              <w:rPr>
                <w:rFonts w:eastAsia="Times New Roman" w:cs="Times New Roman"/>
                <w:color w:val="000000"/>
                <w:lang w:val="fr-FR" w:eastAsia="fr-FR"/>
              </w:rPr>
              <w:t>310</w:t>
            </w:r>
          </w:p>
        </w:tc>
      </w:tr>
    </w:tbl>
    <w:p w14:paraId="6018682D" w14:textId="69D0A1D0" w:rsidR="00D86BC7" w:rsidRDefault="00D86BC7">
      <w:pPr>
        <w:rPr>
          <w:color w:val="1F497D"/>
          <w:sz w:val="32"/>
          <w:u w:val="single"/>
          <w:lang w:val="ro-RO"/>
        </w:rPr>
      </w:pPr>
    </w:p>
    <w:p w14:paraId="06623D52" w14:textId="77777777" w:rsidR="00D86BC7" w:rsidRDefault="00D86BC7">
      <w:pPr>
        <w:rPr>
          <w:b/>
          <w:bCs/>
          <w:color w:val="1F497D"/>
          <w:sz w:val="32"/>
          <w:szCs w:val="28"/>
          <w:u w:val="single"/>
          <w:lang w:val="ro-RO"/>
        </w:rPr>
      </w:pPr>
      <w:r>
        <w:rPr>
          <w:color w:val="1F497D"/>
          <w:sz w:val="32"/>
          <w:u w:val="single"/>
          <w:lang w:val="ro-RO"/>
        </w:rPr>
        <w:br w:type="page"/>
      </w:r>
    </w:p>
    <w:p w14:paraId="022B5B37" w14:textId="0ECDC098" w:rsidR="00CF5365" w:rsidRDefault="00CF5365" w:rsidP="00353FF8">
      <w:pPr>
        <w:pStyle w:val="Heading1"/>
        <w:spacing w:line="341" w:lineRule="exact"/>
        <w:rPr>
          <w:color w:val="1F497D"/>
          <w:sz w:val="32"/>
          <w:u w:val="single"/>
          <w:lang w:val="ro-RO"/>
        </w:rPr>
      </w:pPr>
      <w:r>
        <w:rPr>
          <w:color w:val="1F497D"/>
          <w:sz w:val="32"/>
          <w:u w:val="single"/>
          <w:lang w:val="ro-RO"/>
        </w:rPr>
        <w:lastRenderedPageBreak/>
        <w:t>Organizare</w:t>
      </w:r>
    </w:p>
    <w:p w14:paraId="5456F345" w14:textId="77777777" w:rsidR="00CF5365" w:rsidRDefault="00CF5365" w:rsidP="00353FF8">
      <w:pPr>
        <w:pStyle w:val="Heading1"/>
        <w:spacing w:line="341" w:lineRule="exact"/>
        <w:rPr>
          <w:color w:val="1F497D"/>
          <w:sz w:val="32"/>
          <w:u w:val="single"/>
          <w:lang w:val="ro-RO"/>
        </w:rPr>
      </w:pPr>
    </w:p>
    <w:p w14:paraId="2E25D90B" w14:textId="7A82F875" w:rsidR="009F5EE5" w:rsidRDefault="008D6B20" w:rsidP="009F5EE5">
      <w:pPr>
        <w:pStyle w:val="Heading1"/>
        <w:spacing w:line="341" w:lineRule="exact"/>
        <w:rPr>
          <w:b w:val="0"/>
          <w:sz w:val="20"/>
          <w:lang w:val="ro-RO"/>
        </w:rPr>
      </w:pPr>
      <w:r>
        <w:rPr>
          <w:b w:val="0"/>
          <w:sz w:val="20"/>
          <w:lang w:val="ro-RO"/>
        </w:rPr>
        <w:t>2019 Struc</w:t>
      </w:r>
      <w:r w:rsidR="005279A0">
        <w:rPr>
          <w:b w:val="0"/>
          <w:sz w:val="20"/>
          <w:lang w:val="ro-RO"/>
        </w:rPr>
        <w:t>t</w:t>
      </w:r>
      <w:r>
        <w:rPr>
          <w:b w:val="0"/>
          <w:sz w:val="20"/>
          <w:lang w:val="ro-RO"/>
        </w:rPr>
        <w:t xml:space="preserve">urarea proiectului de centru de referinta in neuromodulare in cadrul </w:t>
      </w:r>
      <w:r w:rsidR="009F5EE5">
        <w:rPr>
          <w:b w:val="0"/>
          <w:sz w:val="20"/>
          <w:lang w:val="ro-RO"/>
        </w:rPr>
        <w:t>spitalului Neurologic din Lyon</w:t>
      </w:r>
    </w:p>
    <w:p w14:paraId="66E97EC3" w14:textId="77777777" w:rsidR="008D6B20" w:rsidRDefault="008D6B20" w:rsidP="009F5EE5">
      <w:pPr>
        <w:pStyle w:val="Heading1"/>
        <w:spacing w:line="341" w:lineRule="exact"/>
        <w:ind w:left="0"/>
        <w:rPr>
          <w:b w:val="0"/>
          <w:sz w:val="20"/>
          <w:lang w:val="ro-RO"/>
        </w:rPr>
      </w:pPr>
    </w:p>
    <w:p w14:paraId="2F0D7DA1" w14:textId="4CD3E41F" w:rsidR="008D6B20" w:rsidRDefault="008D6B20" w:rsidP="008D6B20">
      <w:pPr>
        <w:pStyle w:val="Heading1"/>
        <w:spacing w:line="341" w:lineRule="exact"/>
        <w:rPr>
          <w:b w:val="0"/>
          <w:sz w:val="20"/>
          <w:lang w:val="ro-RO"/>
        </w:rPr>
      </w:pPr>
      <w:r>
        <w:rPr>
          <w:b w:val="0"/>
          <w:sz w:val="20"/>
          <w:lang w:val="ro-RO"/>
        </w:rPr>
        <w:t>2014-2019 Coordonator al programului operator al Serviciului de Neurochirurgie A a spitalului Neurologic din Lyon</w:t>
      </w:r>
    </w:p>
    <w:p w14:paraId="339957F0" w14:textId="77777777" w:rsidR="008D6B20" w:rsidRDefault="008D6B20" w:rsidP="008D6B20">
      <w:pPr>
        <w:pStyle w:val="Heading1"/>
        <w:spacing w:line="341" w:lineRule="exact"/>
        <w:rPr>
          <w:b w:val="0"/>
          <w:sz w:val="20"/>
          <w:lang w:val="ro-RO"/>
        </w:rPr>
      </w:pPr>
    </w:p>
    <w:p w14:paraId="2B160AB1" w14:textId="0D829FE3" w:rsidR="008D6B20" w:rsidRDefault="008D6B20" w:rsidP="008D6B20">
      <w:pPr>
        <w:pStyle w:val="Heading1"/>
        <w:spacing w:line="341" w:lineRule="exact"/>
        <w:rPr>
          <w:b w:val="0"/>
          <w:sz w:val="20"/>
          <w:lang w:val="ro-RO"/>
        </w:rPr>
      </w:pPr>
      <w:r w:rsidRPr="008D6B20">
        <w:rPr>
          <w:b w:val="0"/>
          <w:sz w:val="20"/>
          <w:lang w:val="ro-RO"/>
        </w:rPr>
        <w:t xml:space="preserve">2013 </w:t>
      </w:r>
      <w:r>
        <w:rPr>
          <w:b w:val="0"/>
          <w:sz w:val="20"/>
          <w:lang w:val="ro-RO"/>
        </w:rPr>
        <w:t>Participare la elaborarea proiectului</w:t>
      </w:r>
      <w:r w:rsidRPr="008D6B20">
        <w:rPr>
          <w:b w:val="0"/>
          <w:sz w:val="20"/>
          <w:lang w:val="ro-RO"/>
        </w:rPr>
        <w:t xml:space="preserve"> « Cease Pain » </w:t>
      </w:r>
      <w:r>
        <w:rPr>
          <w:b w:val="0"/>
          <w:sz w:val="20"/>
          <w:lang w:val="ro-RO"/>
        </w:rPr>
        <w:t xml:space="preserve">coordonat de </w:t>
      </w:r>
      <w:r w:rsidRPr="008D6B20">
        <w:rPr>
          <w:b w:val="0"/>
          <w:sz w:val="20"/>
          <w:lang w:val="ro-RO"/>
        </w:rPr>
        <w:t xml:space="preserve">Dr. L Garcia Larrea </w:t>
      </w:r>
      <w:r>
        <w:rPr>
          <w:b w:val="0"/>
          <w:sz w:val="20"/>
          <w:lang w:val="ro-RO"/>
        </w:rPr>
        <w:t>avand ca obiectiv struc</w:t>
      </w:r>
      <w:r w:rsidR="005279A0">
        <w:rPr>
          <w:b w:val="0"/>
          <w:sz w:val="20"/>
          <w:lang w:val="ro-RO"/>
        </w:rPr>
        <w:t>t</w:t>
      </w:r>
      <w:r>
        <w:rPr>
          <w:b w:val="0"/>
          <w:sz w:val="20"/>
          <w:lang w:val="ro-RO"/>
        </w:rPr>
        <w:t xml:space="preserve">urarea unei retele de referinta la nivel Europeean pentru diagnosticul, tratamentul si preventia durerii neuropatice. Proiectul a vizat o finantare europeeana dar nu a fost aprobat. </w:t>
      </w:r>
    </w:p>
    <w:p w14:paraId="7D043DD4" w14:textId="77777777" w:rsidR="009F5EE5" w:rsidRDefault="009F5EE5" w:rsidP="008D6B20">
      <w:pPr>
        <w:pStyle w:val="Heading1"/>
        <w:spacing w:line="341" w:lineRule="exact"/>
        <w:rPr>
          <w:b w:val="0"/>
          <w:sz w:val="20"/>
          <w:lang w:val="ro-RO"/>
        </w:rPr>
      </w:pPr>
    </w:p>
    <w:p w14:paraId="6F643C4C" w14:textId="77777777" w:rsidR="009F5EE5" w:rsidRDefault="008D6B20" w:rsidP="009F5EE5">
      <w:pPr>
        <w:pStyle w:val="Heading1"/>
        <w:spacing w:line="341" w:lineRule="exact"/>
        <w:rPr>
          <w:b w:val="0"/>
          <w:sz w:val="20"/>
          <w:lang w:val="ro-RO"/>
        </w:rPr>
      </w:pPr>
      <w:r w:rsidRPr="008D6B20">
        <w:rPr>
          <w:b w:val="0"/>
          <w:sz w:val="20"/>
          <w:lang w:val="ro-RO"/>
        </w:rPr>
        <w:t xml:space="preserve">2008 </w:t>
      </w:r>
      <w:r w:rsidR="009F5EE5">
        <w:rPr>
          <w:b w:val="0"/>
          <w:sz w:val="20"/>
          <w:lang w:val="ro-RO"/>
        </w:rPr>
        <w:t xml:space="preserve">Redactarea proiectului „Ora de aur” pentru a finanta formarea medicilor si asistentelor din regiunea de vest a Romaniei in tratamentul urgentelor neurologice si neurochirurgicale. Proiectul a fost finantat cu 500.000 euro de catre Programul Operational Structural de Dezvoltare a Resurselor Umane din Romanian finantat de Fondurile Structurale Europeene. Proiectul a fost realizat. </w:t>
      </w:r>
    </w:p>
    <w:p w14:paraId="47C81DA1" w14:textId="77777777" w:rsidR="009F5EE5" w:rsidRDefault="009F5EE5" w:rsidP="009F5EE5">
      <w:pPr>
        <w:pStyle w:val="Heading1"/>
        <w:spacing w:line="341" w:lineRule="exact"/>
        <w:rPr>
          <w:b w:val="0"/>
          <w:sz w:val="20"/>
          <w:lang w:val="ro-RO"/>
        </w:rPr>
      </w:pPr>
    </w:p>
    <w:p w14:paraId="632577A3" w14:textId="60F0C899" w:rsidR="009F5EE5" w:rsidRDefault="008D6B20" w:rsidP="009F5EE5">
      <w:pPr>
        <w:pStyle w:val="Heading1"/>
        <w:spacing w:line="341" w:lineRule="exact"/>
        <w:rPr>
          <w:b w:val="0"/>
          <w:sz w:val="20"/>
          <w:lang w:val="ro-RO"/>
        </w:rPr>
      </w:pPr>
      <w:r w:rsidRPr="008D6B20">
        <w:rPr>
          <w:b w:val="0"/>
          <w:sz w:val="20"/>
          <w:lang w:val="ro-RO"/>
        </w:rPr>
        <w:t xml:space="preserve">2005 </w:t>
      </w:r>
      <w:r w:rsidR="009F5EE5">
        <w:rPr>
          <w:b w:val="0"/>
          <w:sz w:val="20"/>
          <w:lang w:val="ro-RO"/>
        </w:rPr>
        <w:t>Coordonarea unei echipe de zece medici in re</w:t>
      </w:r>
      <w:r w:rsidR="005279A0">
        <w:rPr>
          <w:b w:val="0"/>
          <w:sz w:val="20"/>
          <w:lang w:val="ro-RO"/>
        </w:rPr>
        <w:t>vizuirea incadrariii fi</w:t>
      </w:r>
      <w:r w:rsidR="009F5EE5">
        <w:rPr>
          <w:b w:val="0"/>
          <w:sz w:val="20"/>
          <w:lang w:val="ro-RO"/>
        </w:rPr>
        <w:t>nanciare a pacientilor exte</w:t>
      </w:r>
      <w:r w:rsidR="005279A0">
        <w:rPr>
          <w:b w:val="0"/>
          <w:sz w:val="20"/>
          <w:lang w:val="ro-RO"/>
        </w:rPr>
        <w:t>rnati in anul 2005 din SCJUT. Au</w:t>
      </w:r>
      <w:r w:rsidR="009F5EE5">
        <w:rPr>
          <w:b w:val="0"/>
          <w:sz w:val="20"/>
          <w:lang w:val="ro-RO"/>
        </w:rPr>
        <w:t xml:space="preserve"> fost revazute 35.000 de dosare si au fost corectate 1000 de fise diagnostice obtinundu-se o ajustare a bugetului cu 750.000 euro. </w:t>
      </w:r>
    </w:p>
    <w:p w14:paraId="6A772AC0" w14:textId="77777777" w:rsidR="008D6B20" w:rsidRDefault="008D6B20" w:rsidP="00353FF8">
      <w:pPr>
        <w:pStyle w:val="Heading1"/>
        <w:spacing w:line="341" w:lineRule="exact"/>
        <w:rPr>
          <w:color w:val="1F497D"/>
          <w:sz w:val="32"/>
          <w:u w:val="single"/>
          <w:lang w:val="ro-RO"/>
        </w:rPr>
      </w:pPr>
    </w:p>
    <w:p w14:paraId="473A78C3" w14:textId="77777777" w:rsidR="00353FF8" w:rsidRDefault="00353FF8" w:rsidP="002F3520">
      <w:pPr>
        <w:pStyle w:val="ListParagraph"/>
        <w:rPr>
          <w:w w:val="105"/>
          <w:lang w:val="ro-RO"/>
        </w:rPr>
      </w:pPr>
    </w:p>
    <w:p w14:paraId="32703E58" w14:textId="77777777" w:rsidR="002F3520" w:rsidRDefault="002F3520" w:rsidP="002F3520">
      <w:pPr>
        <w:pStyle w:val="BodyText"/>
        <w:spacing w:line="252" w:lineRule="auto"/>
        <w:ind w:left="720"/>
        <w:jc w:val="both"/>
        <w:rPr>
          <w:w w:val="105"/>
          <w:lang w:val="ro-RO"/>
        </w:rPr>
      </w:pPr>
    </w:p>
    <w:p w14:paraId="4660BBB1" w14:textId="77777777" w:rsidR="002F3520" w:rsidRPr="002F3520" w:rsidRDefault="002F3520" w:rsidP="002F3520">
      <w:pPr>
        <w:pStyle w:val="BodyText"/>
        <w:spacing w:line="252" w:lineRule="auto"/>
        <w:jc w:val="both"/>
        <w:rPr>
          <w:w w:val="105"/>
          <w:lang w:val="ro-RO"/>
        </w:rPr>
        <w:sectPr w:rsidR="002F3520" w:rsidRPr="002F3520">
          <w:headerReference w:type="default" r:id="rId7"/>
          <w:type w:val="continuous"/>
          <w:pgSz w:w="12240" w:h="15840"/>
          <w:pgMar w:top="1380" w:right="1680" w:bottom="280" w:left="1700" w:header="720" w:footer="720" w:gutter="0"/>
          <w:cols w:space="720"/>
        </w:sectPr>
      </w:pPr>
    </w:p>
    <w:p w14:paraId="0AEBF63F" w14:textId="77777777" w:rsidR="00AE749F" w:rsidRDefault="00AE749F" w:rsidP="002F3520">
      <w:pPr>
        <w:pStyle w:val="BodyText"/>
        <w:spacing w:line="252" w:lineRule="auto"/>
        <w:ind w:left="0"/>
        <w:rPr>
          <w:w w:val="105"/>
          <w:lang w:val="ro-RO"/>
        </w:rPr>
      </w:pPr>
    </w:p>
    <w:p w14:paraId="1E31A7A2" w14:textId="77777777" w:rsidR="00F20F24" w:rsidRPr="00D253A2" w:rsidRDefault="00F20F24" w:rsidP="00E83212">
      <w:pPr>
        <w:pStyle w:val="BodyText"/>
        <w:spacing w:before="3"/>
        <w:ind w:left="0"/>
        <w:rPr>
          <w:lang w:val="ro-RO"/>
        </w:rPr>
      </w:pPr>
    </w:p>
    <w:p w14:paraId="71F8A8B2" w14:textId="641D86C2" w:rsidR="00F20F24" w:rsidRPr="00563BF3" w:rsidRDefault="009F5EE5" w:rsidP="00E83212">
      <w:pPr>
        <w:ind w:left="102"/>
        <w:rPr>
          <w:b/>
          <w:sz w:val="36"/>
          <w:u w:val="single"/>
          <w:lang w:val="ro-RO"/>
        </w:rPr>
      </w:pPr>
      <w:r>
        <w:rPr>
          <w:b/>
          <w:color w:val="1F497D"/>
          <w:sz w:val="36"/>
          <w:u w:val="single"/>
          <w:lang w:val="ro-RO"/>
        </w:rPr>
        <w:t>Referenti</w:t>
      </w:r>
    </w:p>
    <w:p w14:paraId="6B6CB35E" w14:textId="77777777" w:rsidR="00F20F24" w:rsidRPr="00D253A2" w:rsidRDefault="00DC007A" w:rsidP="00E83212">
      <w:pPr>
        <w:pStyle w:val="Heading4"/>
        <w:spacing w:before="277"/>
        <w:rPr>
          <w:lang w:val="ro-RO"/>
        </w:rPr>
      </w:pPr>
      <w:r w:rsidRPr="00D253A2">
        <w:rPr>
          <w:w w:val="105"/>
          <w:lang w:val="ro-RO"/>
        </w:rPr>
        <w:t>Pr. M Sindou</w:t>
      </w:r>
    </w:p>
    <w:p w14:paraId="4429FCFB" w14:textId="77777777" w:rsidR="00F20F24" w:rsidRPr="00D253A2" w:rsidRDefault="00DC007A" w:rsidP="00E83212">
      <w:pPr>
        <w:spacing w:before="12"/>
        <w:ind w:left="102"/>
        <w:rPr>
          <w:b/>
          <w:sz w:val="21"/>
          <w:lang w:val="ro-RO"/>
        </w:rPr>
      </w:pPr>
      <w:r w:rsidRPr="00D253A2">
        <w:rPr>
          <w:b/>
          <w:w w:val="105"/>
          <w:sz w:val="21"/>
          <w:lang w:val="ro-RO"/>
        </w:rPr>
        <w:t>Service de neurochirurgie A</w:t>
      </w:r>
    </w:p>
    <w:p w14:paraId="74C21CEA" w14:textId="77777777" w:rsidR="005279A0" w:rsidRDefault="00DC007A" w:rsidP="00E83212">
      <w:pPr>
        <w:spacing w:before="13" w:line="252" w:lineRule="auto"/>
        <w:ind w:left="102"/>
        <w:rPr>
          <w:b/>
          <w:w w:val="105"/>
          <w:sz w:val="21"/>
          <w:lang w:val="ro-RO"/>
        </w:rPr>
      </w:pPr>
      <w:r w:rsidRPr="00D253A2">
        <w:rPr>
          <w:b/>
          <w:w w:val="105"/>
          <w:sz w:val="21"/>
          <w:lang w:val="ro-RO"/>
        </w:rPr>
        <w:t xml:space="preserve">Hôpital Neurologique et neurochirurgical « Pierre Wertheimer » Lyon </w:t>
      </w:r>
    </w:p>
    <w:p w14:paraId="19DB0F50" w14:textId="55DC3AD0" w:rsidR="00F20F24" w:rsidRPr="00D253A2" w:rsidRDefault="00DC007A" w:rsidP="00E83212">
      <w:pPr>
        <w:spacing w:before="13" w:line="252" w:lineRule="auto"/>
        <w:ind w:left="102"/>
        <w:rPr>
          <w:b/>
          <w:sz w:val="21"/>
          <w:lang w:val="ro-RO"/>
        </w:rPr>
      </w:pPr>
      <w:r w:rsidRPr="00D253A2">
        <w:rPr>
          <w:b/>
          <w:w w:val="105"/>
          <w:sz w:val="21"/>
          <w:lang w:val="ro-RO"/>
        </w:rPr>
        <w:t>Secrétariat : 04.72.11.89.01</w:t>
      </w:r>
    </w:p>
    <w:p w14:paraId="03E739A5" w14:textId="77777777" w:rsidR="00F20F24" w:rsidRPr="00D253A2" w:rsidRDefault="009703DD" w:rsidP="00E83212">
      <w:pPr>
        <w:spacing w:line="256" w:lineRule="exact"/>
        <w:ind w:left="102"/>
        <w:rPr>
          <w:b/>
          <w:sz w:val="21"/>
          <w:lang w:val="ro-RO"/>
        </w:rPr>
      </w:pPr>
      <w:hyperlink r:id="rId8">
        <w:r w:rsidR="00DC007A" w:rsidRPr="00D253A2">
          <w:rPr>
            <w:b/>
            <w:color w:val="0000FF"/>
            <w:w w:val="105"/>
            <w:sz w:val="21"/>
            <w:u w:val="single" w:color="0000FF"/>
            <w:lang w:val="ro-RO"/>
          </w:rPr>
          <w:t>marc.sindou@chu-lyon.fr</w:t>
        </w:r>
      </w:hyperlink>
    </w:p>
    <w:p w14:paraId="589B30A7" w14:textId="77777777" w:rsidR="00F20F24" w:rsidRPr="00D253A2" w:rsidRDefault="00F20F24" w:rsidP="00E83212">
      <w:pPr>
        <w:pStyle w:val="BodyText"/>
        <w:spacing w:before="4"/>
        <w:ind w:left="0"/>
        <w:rPr>
          <w:b/>
          <w:sz w:val="14"/>
          <w:lang w:val="ro-RO"/>
        </w:rPr>
      </w:pPr>
    </w:p>
    <w:p w14:paraId="54A65BF8" w14:textId="1FD45F6C" w:rsidR="00F20F24" w:rsidRPr="00D253A2" w:rsidRDefault="00353FF8" w:rsidP="00E83212">
      <w:pPr>
        <w:spacing w:before="106"/>
        <w:ind w:left="102"/>
        <w:rPr>
          <w:b/>
          <w:sz w:val="21"/>
          <w:lang w:val="ro-RO"/>
        </w:rPr>
      </w:pPr>
      <w:r>
        <w:rPr>
          <w:b/>
          <w:w w:val="105"/>
          <w:sz w:val="21"/>
          <w:lang w:val="ro-RO"/>
        </w:rPr>
        <w:t>Pr. S Thobois</w:t>
      </w:r>
    </w:p>
    <w:p w14:paraId="0D23291D" w14:textId="15D4A897" w:rsidR="00F20F24" w:rsidRPr="00D253A2" w:rsidRDefault="00DC007A" w:rsidP="00E83212">
      <w:pPr>
        <w:spacing w:before="12"/>
        <w:ind w:left="102"/>
        <w:rPr>
          <w:b/>
          <w:sz w:val="21"/>
          <w:lang w:val="ro-RO"/>
        </w:rPr>
      </w:pPr>
      <w:r w:rsidRPr="00D253A2">
        <w:rPr>
          <w:b/>
          <w:w w:val="105"/>
          <w:sz w:val="21"/>
          <w:lang w:val="ro-RO"/>
        </w:rPr>
        <w:t xml:space="preserve">Service de </w:t>
      </w:r>
      <w:r w:rsidR="00563BF3">
        <w:rPr>
          <w:b/>
          <w:w w:val="105"/>
          <w:sz w:val="21"/>
          <w:lang w:val="ro-RO"/>
        </w:rPr>
        <w:t>neurologie C</w:t>
      </w:r>
    </w:p>
    <w:p w14:paraId="7CC91680" w14:textId="77777777" w:rsidR="005279A0" w:rsidRDefault="00DC007A" w:rsidP="00E83212">
      <w:pPr>
        <w:spacing w:before="13" w:line="252" w:lineRule="auto"/>
        <w:ind w:left="102"/>
        <w:rPr>
          <w:b/>
          <w:w w:val="105"/>
          <w:sz w:val="21"/>
          <w:lang w:val="ro-RO"/>
        </w:rPr>
      </w:pPr>
      <w:r w:rsidRPr="00D253A2">
        <w:rPr>
          <w:b/>
          <w:w w:val="105"/>
          <w:sz w:val="21"/>
          <w:lang w:val="ro-RO"/>
        </w:rPr>
        <w:t xml:space="preserve">Hôpital Neurologique et neurochirurgical « Pierre Wertheimer » Lyon </w:t>
      </w:r>
    </w:p>
    <w:p w14:paraId="18ED0638" w14:textId="49711DA4" w:rsidR="00F20F24" w:rsidRPr="00D253A2" w:rsidRDefault="00DC007A" w:rsidP="00E83212">
      <w:pPr>
        <w:spacing w:before="13" w:line="252" w:lineRule="auto"/>
        <w:ind w:left="102"/>
        <w:rPr>
          <w:b/>
          <w:sz w:val="21"/>
          <w:lang w:val="ro-RO"/>
        </w:rPr>
      </w:pPr>
      <w:r w:rsidRPr="00D253A2">
        <w:rPr>
          <w:b/>
          <w:w w:val="105"/>
          <w:sz w:val="21"/>
          <w:lang w:val="ro-RO"/>
        </w:rPr>
        <w:t>Secrétariat : 04.72.11.89.03</w:t>
      </w:r>
    </w:p>
    <w:p w14:paraId="58144D29" w14:textId="4148A033" w:rsidR="00F20F24" w:rsidRPr="00D253A2" w:rsidRDefault="009703DD" w:rsidP="00E83212">
      <w:pPr>
        <w:spacing w:line="256" w:lineRule="exact"/>
        <w:ind w:left="102"/>
        <w:rPr>
          <w:b/>
          <w:sz w:val="21"/>
          <w:lang w:val="ro-RO"/>
        </w:rPr>
      </w:pPr>
      <w:hyperlink r:id="rId9" w:history="1">
        <w:r w:rsidR="00976FCC" w:rsidRPr="00CB7905">
          <w:rPr>
            <w:rStyle w:val="Hyperlink"/>
            <w:b/>
            <w:w w:val="105"/>
            <w:sz w:val="21"/>
            <w:u w:color="0000FF"/>
            <w:lang w:val="ro-RO"/>
          </w:rPr>
          <w:t>stephane.thobois@chu-lyon.fr</w:t>
        </w:r>
      </w:hyperlink>
    </w:p>
    <w:p w14:paraId="5DEDF20A" w14:textId="77777777" w:rsidR="00F20F24" w:rsidRPr="00D253A2" w:rsidRDefault="00F20F24" w:rsidP="00E83212">
      <w:pPr>
        <w:pStyle w:val="BodyText"/>
        <w:spacing w:before="5"/>
        <w:ind w:left="0"/>
        <w:rPr>
          <w:b/>
          <w:sz w:val="16"/>
          <w:lang w:val="ro-RO"/>
        </w:rPr>
      </w:pPr>
    </w:p>
    <w:p w14:paraId="0C6B5C94" w14:textId="77777777" w:rsidR="00F20F24" w:rsidRPr="00D253A2" w:rsidRDefault="00DC007A" w:rsidP="00353FF8">
      <w:pPr>
        <w:spacing w:before="106"/>
        <w:rPr>
          <w:b/>
          <w:sz w:val="21"/>
          <w:lang w:val="ro-RO"/>
        </w:rPr>
      </w:pPr>
      <w:r w:rsidRPr="00D253A2">
        <w:rPr>
          <w:b/>
          <w:w w:val="105"/>
          <w:sz w:val="21"/>
          <w:lang w:val="ro-RO"/>
        </w:rPr>
        <w:t>Pr. M Guenot</w:t>
      </w:r>
    </w:p>
    <w:p w14:paraId="0DCB3F4F" w14:textId="77777777" w:rsidR="00F20F24" w:rsidRPr="00D253A2" w:rsidRDefault="00DC007A" w:rsidP="00353FF8">
      <w:pPr>
        <w:spacing w:before="7"/>
        <w:rPr>
          <w:b/>
          <w:sz w:val="21"/>
          <w:lang w:val="ro-RO"/>
        </w:rPr>
      </w:pPr>
      <w:r w:rsidRPr="00D253A2">
        <w:rPr>
          <w:b/>
          <w:w w:val="105"/>
          <w:sz w:val="21"/>
          <w:lang w:val="ro-RO"/>
        </w:rPr>
        <w:t>Service de neurochirurgie A</w:t>
      </w:r>
    </w:p>
    <w:p w14:paraId="138B0136" w14:textId="77777777" w:rsidR="005279A0" w:rsidRDefault="00DC007A" w:rsidP="006A6E07">
      <w:pPr>
        <w:spacing w:before="78" w:line="252" w:lineRule="auto"/>
        <w:rPr>
          <w:b/>
          <w:w w:val="105"/>
          <w:sz w:val="21"/>
          <w:lang w:val="ro-RO"/>
        </w:rPr>
      </w:pPr>
      <w:r w:rsidRPr="00D253A2">
        <w:rPr>
          <w:b/>
          <w:w w:val="105"/>
          <w:sz w:val="21"/>
          <w:lang w:val="ro-RO"/>
        </w:rPr>
        <w:t>Hôpital Neurologique et neurochirurgical « Pierre Wertheimer » Lyon</w:t>
      </w:r>
      <w:r w:rsidRPr="00DC007A">
        <w:rPr>
          <w:b/>
          <w:w w:val="105"/>
          <w:sz w:val="21"/>
          <w:lang w:val="ro-RO"/>
        </w:rPr>
        <w:t xml:space="preserve"> </w:t>
      </w:r>
    </w:p>
    <w:p w14:paraId="472613C4" w14:textId="56BA25EB" w:rsidR="00DC007A" w:rsidRPr="00DC007A" w:rsidRDefault="00DC007A" w:rsidP="006A6E07">
      <w:pPr>
        <w:spacing w:before="78" w:line="252" w:lineRule="auto"/>
        <w:rPr>
          <w:b/>
          <w:sz w:val="21"/>
          <w:lang w:val="ro-RO"/>
        </w:rPr>
        <w:sectPr w:rsidR="00DC007A" w:rsidRPr="00DC007A">
          <w:pgSz w:w="12240" w:h="15840"/>
          <w:pgMar w:top="1380" w:right="1680" w:bottom="280" w:left="1700" w:header="720" w:footer="720" w:gutter="0"/>
          <w:cols w:space="720"/>
        </w:sectPr>
      </w:pPr>
      <w:r w:rsidRPr="00D253A2">
        <w:rPr>
          <w:b/>
          <w:w w:val="105"/>
          <w:sz w:val="21"/>
          <w:lang w:val="ro-RO"/>
        </w:rPr>
        <w:t xml:space="preserve">Secrétariat : 04.72.11.89.00 </w:t>
      </w:r>
      <w:hyperlink r:id="rId10">
        <w:r w:rsidRPr="00D253A2">
          <w:rPr>
            <w:b/>
            <w:color w:val="0000FF"/>
            <w:w w:val="105"/>
            <w:sz w:val="21"/>
            <w:u w:val="single" w:color="0000FF"/>
            <w:lang w:val="ro-RO"/>
          </w:rPr>
          <w:t>marc.guenot@chu-lyon.fr</w:t>
        </w:r>
      </w:hyperlink>
    </w:p>
    <w:p w14:paraId="1C25E819" w14:textId="42977310" w:rsidR="00F20F24" w:rsidRPr="00D253A2" w:rsidRDefault="00F20F24" w:rsidP="00E83212">
      <w:pPr>
        <w:spacing w:before="78" w:line="252" w:lineRule="auto"/>
        <w:rPr>
          <w:b/>
          <w:sz w:val="21"/>
          <w:lang w:val="ro-RO"/>
        </w:rPr>
      </w:pPr>
    </w:p>
    <w:sectPr w:rsidR="00F20F24" w:rsidRPr="00D253A2">
      <w:pgSz w:w="12240" w:h="15840"/>
      <w:pgMar w:top="1380" w:right="1680" w:bottom="280" w:left="170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BD0FC" w14:textId="77777777" w:rsidR="009703DD" w:rsidRDefault="009703DD" w:rsidP="00247754">
      <w:r>
        <w:separator/>
      </w:r>
    </w:p>
  </w:endnote>
  <w:endnote w:type="continuationSeparator" w:id="0">
    <w:p w14:paraId="714DE2A1" w14:textId="77777777" w:rsidR="009703DD" w:rsidRDefault="009703DD" w:rsidP="00247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63948" w14:textId="77777777" w:rsidR="009703DD" w:rsidRDefault="009703DD" w:rsidP="00247754">
      <w:r>
        <w:separator/>
      </w:r>
    </w:p>
  </w:footnote>
  <w:footnote w:type="continuationSeparator" w:id="0">
    <w:p w14:paraId="4388C00D" w14:textId="77777777" w:rsidR="009703DD" w:rsidRDefault="009703DD" w:rsidP="0024775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3776008"/>
      <w:docPartObj>
        <w:docPartGallery w:val="Page Numbers (Top of Page)"/>
        <w:docPartUnique/>
      </w:docPartObj>
    </w:sdtPr>
    <w:sdtEndPr/>
    <w:sdtContent>
      <w:p w14:paraId="3C720B6A" w14:textId="664E5DCE" w:rsidR="000C76D0" w:rsidRDefault="000C76D0">
        <w:pPr>
          <w:pStyle w:val="Header"/>
          <w:jc w:val="right"/>
        </w:pPr>
        <w:r>
          <w:fldChar w:fldCharType="begin"/>
        </w:r>
        <w:r>
          <w:instrText>PAGE   \* MERGEFORMAT</w:instrText>
        </w:r>
        <w:r>
          <w:fldChar w:fldCharType="separate"/>
        </w:r>
        <w:r w:rsidR="00BB65A8" w:rsidRPr="00BB65A8">
          <w:rPr>
            <w:noProof/>
            <w:lang w:val="fr-FR"/>
          </w:rPr>
          <w:t>1</w:t>
        </w:r>
        <w:r>
          <w:fldChar w:fldCharType="end"/>
        </w:r>
      </w:p>
    </w:sdtContent>
  </w:sdt>
  <w:p w14:paraId="7052F41B" w14:textId="422632B4" w:rsidR="000C76D0" w:rsidRPr="00247754" w:rsidRDefault="000C76D0" w:rsidP="00247754">
    <w:pPr>
      <w:pStyle w:val="Header"/>
      <w:ind w:firstLine="709"/>
      <w:rPr>
        <w:b/>
        <w:color w:val="17365D" w:themeColor="text2" w:themeShade="BF"/>
      </w:rPr>
    </w:pPr>
    <w:r w:rsidRPr="00247754">
      <w:rPr>
        <w:b/>
        <w:noProof/>
        <w:color w:val="17365D" w:themeColor="text2" w:themeShade="BF"/>
        <w:lang w:val="en-GB" w:eastAsia="en-GB"/>
      </w:rPr>
      <w:drawing>
        <wp:anchor distT="0" distB="0" distL="114300" distR="114300" simplePos="0" relativeHeight="251659264" behindDoc="1" locked="0" layoutInCell="1" allowOverlap="1" wp14:anchorId="72522003" wp14:editId="53A2F9BE">
          <wp:simplePos x="0" y="0"/>
          <wp:positionH relativeFrom="column">
            <wp:posOffset>-948055</wp:posOffset>
          </wp:positionH>
          <wp:positionV relativeFrom="paragraph">
            <wp:posOffset>-378460</wp:posOffset>
          </wp:positionV>
          <wp:extent cx="1284605" cy="708660"/>
          <wp:effectExtent l="0" t="0" r="0" b="0"/>
          <wp:wrapTight wrapText="bothSides">
            <wp:wrapPolygon edited="0">
              <wp:start x="0" y="0"/>
              <wp:lineTo x="0" y="20903"/>
              <wp:lineTo x="21141" y="20903"/>
              <wp:lineTo x="21141" y="0"/>
              <wp:lineTo x="0" y="0"/>
            </wp:wrapPolygon>
          </wp:wrapTight>
          <wp:docPr id="1" name="Image 1" descr="C:\Users\brinzeuan\Desktop\Logo-europ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inzeuan\Desktop\Logo-europass.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4605" cy="7086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47754">
      <w:rPr>
        <w:b/>
        <w:color w:val="17365D" w:themeColor="text2" w:themeShade="BF"/>
      </w:rPr>
      <w:t>Curriculum Vitae</w:t>
    </w:r>
  </w:p>
  <w:p w14:paraId="396BA97E" w14:textId="77777777" w:rsidR="000C76D0" w:rsidRPr="00247754" w:rsidRDefault="000C76D0" w:rsidP="00247754">
    <w:pPr>
      <w:pStyle w:val="Header"/>
      <w:ind w:firstLine="709"/>
      <w:rPr>
        <w:b/>
        <w:color w:val="17365D" w:themeColor="text2" w:themeShade="BF"/>
      </w:rPr>
    </w:pPr>
    <w:r w:rsidRPr="00247754">
      <w:rPr>
        <w:b/>
        <w:color w:val="17365D" w:themeColor="text2" w:themeShade="BF"/>
      </w:rPr>
      <w:t>Andrei BRINZEU</w:t>
    </w:r>
  </w:p>
  <w:p w14:paraId="329365E4" w14:textId="77777777" w:rsidR="000C76D0" w:rsidRDefault="000C76D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F3FF8"/>
    <w:multiLevelType w:val="hybridMultilevel"/>
    <w:tmpl w:val="AA7E43D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8E25A38"/>
    <w:multiLevelType w:val="hybridMultilevel"/>
    <w:tmpl w:val="36466702"/>
    <w:lvl w:ilvl="0" w:tplc="10CCDEB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AD21EB"/>
    <w:multiLevelType w:val="hybridMultilevel"/>
    <w:tmpl w:val="ECEA71F6"/>
    <w:lvl w:ilvl="0" w:tplc="A6580E4C">
      <w:start w:val="1"/>
      <w:numFmt w:val="decimal"/>
      <w:lvlText w:val="%1."/>
      <w:lvlJc w:val="left"/>
      <w:pPr>
        <w:ind w:left="102" w:hanging="319"/>
      </w:pPr>
      <w:rPr>
        <w:rFonts w:ascii="Arial" w:eastAsia="Arial" w:hAnsi="Arial" w:cs="Arial" w:hint="default"/>
        <w:spacing w:val="0"/>
        <w:w w:val="112"/>
        <w:sz w:val="21"/>
        <w:szCs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DD0391E"/>
    <w:multiLevelType w:val="hybridMultilevel"/>
    <w:tmpl w:val="2FBE0758"/>
    <w:lvl w:ilvl="0" w:tplc="040C000F">
      <w:start w:val="1"/>
      <w:numFmt w:val="decimal"/>
      <w:lvlText w:val="%1."/>
      <w:lvlJc w:val="left"/>
      <w:pPr>
        <w:ind w:left="720" w:hanging="360"/>
      </w:pPr>
    </w:lvl>
    <w:lvl w:ilvl="1" w:tplc="28AE17C4">
      <w:start w:val="1"/>
      <w:numFmt w:val="upp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6627DFF"/>
    <w:multiLevelType w:val="hybridMultilevel"/>
    <w:tmpl w:val="C6BCB19E"/>
    <w:lvl w:ilvl="0" w:tplc="A6580E4C">
      <w:start w:val="1"/>
      <w:numFmt w:val="decimal"/>
      <w:lvlText w:val="%1."/>
      <w:lvlJc w:val="left"/>
      <w:pPr>
        <w:ind w:left="102" w:hanging="319"/>
      </w:pPr>
      <w:rPr>
        <w:rFonts w:ascii="Arial" w:eastAsia="Arial" w:hAnsi="Arial" w:cs="Arial" w:hint="default"/>
        <w:spacing w:val="0"/>
        <w:w w:val="112"/>
        <w:sz w:val="21"/>
        <w:szCs w:val="21"/>
      </w:rPr>
    </w:lvl>
    <w:lvl w:ilvl="1" w:tplc="ECAE4FD4">
      <w:numFmt w:val="bullet"/>
      <w:lvlText w:val="•"/>
      <w:lvlJc w:val="left"/>
      <w:pPr>
        <w:ind w:left="976" w:hanging="319"/>
      </w:pPr>
      <w:rPr>
        <w:rFonts w:hint="default"/>
      </w:rPr>
    </w:lvl>
    <w:lvl w:ilvl="2" w:tplc="05E4393E">
      <w:numFmt w:val="bullet"/>
      <w:lvlText w:val="•"/>
      <w:lvlJc w:val="left"/>
      <w:pPr>
        <w:ind w:left="1852" w:hanging="319"/>
      </w:pPr>
      <w:rPr>
        <w:rFonts w:hint="default"/>
      </w:rPr>
    </w:lvl>
    <w:lvl w:ilvl="3" w:tplc="539E3346">
      <w:numFmt w:val="bullet"/>
      <w:lvlText w:val="•"/>
      <w:lvlJc w:val="left"/>
      <w:pPr>
        <w:ind w:left="2728" w:hanging="319"/>
      </w:pPr>
      <w:rPr>
        <w:rFonts w:hint="default"/>
      </w:rPr>
    </w:lvl>
    <w:lvl w:ilvl="4" w:tplc="829AAC16">
      <w:numFmt w:val="bullet"/>
      <w:lvlText w:val="•"/>
      <w:lvlJc w:val="left"/>
      <w:pPr>
        <w:ind w:left="3604" w:hanging="319"/>
      </w:pPr>
      <w:rPr>
        <w:rFonts w:hint="default"/>
      </w:rPr>
    </w:lvl>
    <w:lvl w:ilvl="5" w:tplc="737E04EC">
      <w:numFmt w:val="bullet"/>
      <w:lvlText w:val="•"/>
      <w:lvlJc w:val="left"/>
      <w:pPr>
        <w:ind w:left="4480" w:hanging="319"/>
      </w:pPr>
      <w:rPr>
        <w:rFonts w:hint="default"/>
      </w:rPr>
    </w:lvl>
    <w:lvl w:ilvl="6" w:tplc="0F884B24">
      <w:numFmt w:val="bullet"/>
      <w:lvlText w:val="•"/>
      <w:lvlJc w:val="left"/>
      <w:pPr>
        <w:ind w:left="5356" w:hanging="319"/>
      </w:pPr>
      <w:rPr>
        <w:rFonts w:hint="default"/>
      </w:rPr>
    </w:lvl>
    <w:lvl w:ilvl="7" w:tplc="0E3C534A">
      <w:numFmt w:val="bullet"/>
      <w:lvlText w:val="•"/>
      <w:lvlJc w:val="left"/>
      <w:pPr>
        <w:ind w:left="6232" w:hanging="319"/>
      </w:pPr>
      <w:rPr>
        <w:rFonts w:hint="default"/>
      </w:rPr>
    </w:lvl>
    <w:lvl w:ilvl="8" w:tplc="AC665BCE">
      <w:numFmt w:val="bullet"/>
      <w:lvlText w:val="•"/>
      <w:lvlJc w:val="left"/>
      <w:pPr>
        <w:ind w:left="7108" w:hanging="319"/>
      </w:pPr>
      <w:rPr>
        <w:rFonts w:hint="default"/>
      </w:rPr>
    </w:lvl>
  </w:abstractNum>
  <w:abstractNum w:abstractNumId="5" w15:restartNumberingAfterBreak="0">
    <w:nsid w:val="73FF4ED8"/>
    <w:multiLevelType w:val="hybridMultilevel"/>
    <w:tmpl w:val="019C160A"/>
    <w:lvl w:ilvl="0" w:tplc="EA207A8A">
      <w:start w:val="1"/>
      <w:numFmt w:val="decimal"/>
      <w:lvlText w:val="%1."/>
      <w:lvlJc w:val="left"/>
      <w:pPr>
        <w:ind w:left="102" w:hanging="290"/>
      </w:pPr>
      <w:rPr>
        <w:rFonts w:hint="default"/>
        <w:i/>
        <w:spacing w:val="0"/>
        <w:w w:val="102"/>
      </w:rPr>
    </w:lvl>
    <w:lvl w:ilvl="1" w:tplc="8B0CDDF6">
      <w:start w:val="1"/>
      <w:numFmt w:val="upperLetter"/>
      <w:lvlText w:val="%2."/>
      <w:lvlJc w:val="left"/>
      <w:pPr>
        <w:ind w:left="335" w:hanging="233"/>
      </w:pPr>
      <w:rPr>
        <w:rFonts w:ascii="Calibri" w:eastAsia="Calibri" w:hAnsi="Calibri" w:cs="Calibri" w:hint="default"/>
        <w:spacing w:val="0"/>
        <w:w w:val="102"/>
        <w:sz w:val="21"/>
        <w:szCs w:val="21"/>
      </w:rPr>
    </w:lvl>
    <w:lvl w:ilvl="2" w:tplc="9FBC5A56">
      <w:numFmt w:val="bullet"/>
      <w:lvlText w:val="•"/>
      <w:lvlJc w:val="left"/>
      <w:pPr>
        <w:ind w:left="1286" w:hanging="233"/>
      </w:pPr>
      <w:rPr>
        <w:rFonts w:hint="default"/>
      </w:rPr>
    </w:lvl>
    <w:lvl w:ilvl="3" w:tplc="1FEE3FA0">
      <w:numFmt w:val="bullet"/>
      <w:lvlText w:val="•"/>
      <w:lvlJc w:val="left"/>
      <w:pPr>
        <w:ind w:left="2233" w:hanging="233"/>
      </w:pPr>
      <w:rPr>
        <w:rFonts w:hint="default"/>
      </w:rPr>
    </w:lvl>
    <w:lvl w:ilvl="4" w:tplc="26CE3AF2">
      <w:numFmt w:val="bullet"/>
      <w:lvlText w:val="•"/>
      <w:lvlJc w:val="left"/>
      <w:pPr>
        <w:ind w:left="3180" w:hanging="233"/>
      </w:pPr>
      <w:rPr>
        <w:rFonts w:hint="default"/>
      </w:rPr>
    </w:lvl>
    <w:lvl w:ilvl="5" w:tplc="BEEE63A0">
      <w:numFmt w:val="bullet"/>
      <w:lvlText w:val="•"/>
      <w:lvlJc w:val="left"/>
      <w:pPr>
        <w:ind w:left="4126" w:hanging="233"/>
      </w:pPr>
      <w:rPr>
        <w:rFonts w:hint="default"/>
      </w:rPr>
    </w:lvl>
    <w:lvl w:ilvl="6" w:tplc="56405D96">
      <w:numFmt w:val="bullet"/>
      <w:lvlText w:val="•"/>
      <w:lvlJc w:val="left"/>
      <w:pPr>
        <w:ind w:left="5073" w:hanging="233"/>
      </w:pPr>
      <w:rPr>
        <w:rFonts w:hint="default"/>
      </w:rPr>
    </w:lvl>
    <w:lvl w:ilvl="7" w:tplc="BC7EC628">
      <w:numFmt w:val="bullet"/>
      <w:lvlText w:val="•"/>
      <w:lvlJc w:val="left"/>
      <w:pPr>
        <w:ind w:left="6020" w:hanging="233"/>
      </w:pPr>
      <w:rPr>
        <w:rFonts w:hint="default"/>
      </w:rPr>
    </w:lvl>
    <w:lvl w:ilvl="8" w:tplc="88966902">
      <w:numFmt w:val="bullet"/>
      <w:lvlText w:val="•"/>
      <w:lvlJc w:val="left"/>
      <w:pPr>
        <w:ind w:left="6966" w:hanging="233"/>
      </w:pPr>
      <w:rPr>
        <w:rFonts w:hint="default"/>
      </w:rPr>
    </w:lvl>
  </w:abstractNum>
  <w:abstractNum w:abstractNumId="6" w15:restartNumberingAfterBreak="0">
    <w:nsid w:val="77F71FA2"/>
    <w:multiLevelType w:val="hybridMultilevel"/>
    <w:tmpl w:val="674A00FC"/>
    <w:lvl w:ilvl="0" w:tplc="381E50B0">
      <w:start w:val="3"/>
      <w:numFmt w:val="decimal"/>
      <w:lvlText w:val="%1."/>
      <w:lvlJc w:val="left"/>
      <w:pPr>
        <w:ind w:left="102" w:hanging="276"/>
      </w:pPr>
      <w:rPr>
        <w:rFonts w:ascii="Arial" w:eastAsia="Arial" w:hAnsi="Arial" w:cs="Arial" w:hint="default"/>
        <w:spacing w:val="0"/>
        <w:w w:val="112"/>
        <w:sz w:val="21"/>
        <w:szCs w:val="21"/>
      </w:rPr>
    </w:lvl>
    <w:lvl w:ilvl="1" w:tplc="CED2C4FA">
      <w:numFmt w:val="bullet"/>
      <w:lvlText w:val="-"/>
      <w:lvlJc w:val="left"/>
      <w:pPr>
        <w:ind w:left="822" w:hanging="360"/>
      </w:pPr>
      <w:rPr>
        <w:rFonts w:ascii="Arial" w:eastAsia="Arial" w:hAnsi="Arial" w:cs="Arial" w:hint="default"/>
        <w:w w:val="102"/>
        <w:sz w:val="21"/>
        <w:szCs w:val="21"/>
      </w:rPr>
    </w:lvl>
    <w:lvl w:ilvl="2" w:tplc="2FB2408C">
      <w:numFmt w:val="bullet"/>
      <w:lvlText w:val="•"/>
      <w:lvlJc w:val="left"/>
      <w:pPr>
        <w:ind w:left="1713" w:hanging="360"/>
      </w:pPr>
      <w:rPr>
        <w:rFonts w:hint="default"/>
      </w:rPr>
    </w:lvl>
    <w:lvl w:ilvl="3" w:tplc="C4F2FA72">
      <w:numFmt w:val="bullet"/>
      <w:lvlText w:val="•"/>
      <w:lvlJc w:val="left"/>
      <w:pPr>
        <w:ind w:left="2606" w:hanging="360"/>
      </w:pPr>
      <w:rPr>
        <w:rFonts w:hint="default"/>
      </w:rPr>
    </w:lvl>
    <w:lvl w:ilvl="4" w:tplc="95DED4C4">
      <w:numFmt w:val="bullet"/>
      <w:lvlText w:val="•"/>
      <w:lvlJc w:val="left"/>
      <w:pPr>
        <w:ind w:left="3500" w:hanging="360"/>
      </w:pPr>
      <w:rPr>
        <w:rFonts w:hint="default"/>
      </w:rPr>
    </w:lvl>
    <w:lvl w:ilvl="5" w:tplc="F8FEB652">
      <w:numFmt w:val="bullet"/>
      <w:lvlText w:val="•"/>
      <w:lvlJc w:val="left"/>
      <w:pPr>
        <w:ind w:left="4393" w:hanging="360"/>
      </w:pPr>
      <w:rPr>
        <w:rFonts w:hint="default"/>
      </w:rPr>
    </w:lvl>
    <w:lvl w:ilvl="6" w:tplc="FF38BB96">
      <w:numFmt w:val="bullet"/>
      <w:lvlText w:val="•"/>
      <w:lvlJc w:val="left"/>
      <w:pPr>
        <w:ind w:left="5286" w:hanging="360"/>
      </w:pPr>
      <w:rPr>
        <w:rFonts w:hint="default"/>
      </w:rPr>
    </w:lvl>
    <w:lvl w:ilvl="7" w:tplc="1876DE0E">
      <w:numFmt w:val="bullet"/>
      <w:lvlText w:val="•"/>
      <w:lvlJc w:val="left"/>
      <w:pPr>
        <w:ind w:left="6180" w:hanging="360"/>
      </w:pPr>
      <w:rPr>
        <w:rFonts w:hint="default"/>
      </w:rPr>
    </w:lvl>
    <w:lvl w:ilvl="8" w:tplc="570258EC">
      <w:numFmt w:val="bullet"/>
      <w:lvlText w:val="•"/>
      <w:lvlJc w:val="left"/>
      <w:pPr>
        <w:ind w:left="7073" w:hanging="360"/>
      </w:pPr>
      <w:rPr>
        <w:rFonts w:hint="default"/>
      </w:rPr>
    </w:lvl>
  </w:abstractNum>
  <w:num w:numId="1">
    <w:abstractNumId w:val="5"/>
  </w:num>
  <w:num w:numId="2">
    <w:abstractNumId w:val="6"/>
  </w:num>
  <w:num w:numId="3">
    <w:abstractNumId w:val="4"/>
  </w:num>
  <w:num w:numId="4">
    <w:abstractNumId w:val="2"/>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F24"/>
    <w:rsid w:val="000B367F"/>
    <w:rsid w:val="000C76D0"/>
    <w:rsid w:val="000E7959"/>
    <w:rsid w:val="00115067"/>
    <w:rsid w:val="00156B10"/>
    <w:rsid w:val="001B4EA1"/>
    <w:rsid w:val="0024087D"/>
    <w:rsid w:val="00247754"/>
    <w:rsid w:val="00273902"/>
    <w:rsid w:val="00274E4C"/>
    <w:rsid w:val="002900DC"/>
    <w:rsid w:val="002D2453"/>
    <w:rsid w:val="002E1375"/>
    <w:rsid w:val="002F3520"/>
    <w:rsid w:val="00353FF8"/>
    <w:rsid w:val="00386B00"/>
    <w:rsid w:val="003B4606"/>
    <w:rsid w:val="003D1B38"/>
    <w:rsid w:val="00484C2B"/>
    <w:rsid w:val="00497DB4"/>
    <w:rsid w:val="004B3110"/>
    <w:rsid w:val="005279A0"/>
    <w:rsid w:val="0054242E"/>
    <w:rsid w:val="00551B22"/>
    <w:rsid w:val="00563BF3"/>
    <w:rsid w:val="005A1CD1"/>
    <w:rsid w:val="005E0101"/>
    <w:rsid w:val="00604D97"/>
    <w:rsid w:val="00693A40"/>
    <w:rsid w:val="006A0BBD"/>
    <w:rsid w:val="006A4754"/>
    <w:rsid w:val="006A6E07"/>
    <w:rsid w:val="0075547E"/>
    <w:rsid w:val="00785495"/>
    <w:rsid w:val="007E764D"/>
    <w:rsid w:val="008354D1"/>
    <w:rsid w:val="00871258"/>
    <w:rsid w:val="0088755A"/>
    <w:rsid w:val="008D6B20"/>
    <w:rsid w:val="008E0FE4"/>
    <w:rsid w:val="008F5D0E"/>
    <w:rsid w:val="00904B2D"/>
    <w:rsid w:val="00912DF4"/>
    <w:rsid w:val="0092228D"/>
    <w:rsid w:val="00927231"/>
    <w:rsid w:val="00933511"/>
    <w:rsid w:val="009575BA"/>
    <w:rsid w:val="009703DD"/>
    <w:rsid w:val="00973319"/>
    <w:rsid w:val="00976FCC"/>
    <w:rsid w:val="009D132E"/>
    <w:rsid w:val="009D6415"/>
    <w:rsid w:val="009F560A"/>
    <w:rsid w:val="009F5EE5"/>
    <w:rsid w:val="00A0176C"/>
    <w:rsid w:val="00A02C42"/>
    <w:rsid w:val="00A45872"/>
    <w:rsid w:val="00A47A2F"/>
    <w:rsid w:val="00A66D23"/>
    <w:rsid w:val="00A70995"/>
    <w:rsid w:val="00AC5B2C"/>
    <w:rsid w:val="00AD107D"/>
    <w:rsid w:val="00AE3D79"/>
    <w:rsid w:val="00AE538D"/>
    <w:rsid w:val="00AE749F"/>
    <w:rsid w:val="00B0188F"/>
    <w:rsid w:val="00BB65A8"/>
    <w:rsid w:val="00BD4463"/>
    <w:rsid w:val="00C06577"/>
    <w:rsid w:val="00C35E76"/>
    <w:rsid w:val="00C361E3"/>
    <w:rsid w:val="00C4700B"/>
    <w:rsid w:val="00C513D3"/>
    <w:rsid w:val="00CF5365"/>
    <w:rsid w:val="00D253A2"/>
    <w:rsid w:val="00D86BC7"/>
    <w:rsid w:val="00DB342F"/>
    <w:rsid w:val="00DC007A"/>
    <w:rsid w:val="00DD5E97"/>
    <w:rsid w:val="00E26548"/>
    <w:rsid w:val="00E3368B"/>
    <w:rsid w:val="00E83212"/>
    <w:rsid w:val="00EC5D6D"/>
    <w:rsid w:val="00EF426F"/>
    <w:rsid w:val="00F20F24"/>
    <w:rsid w:val="00F235DE"/>
    <w:rsid w:val="00F57752"/>
    <w:rsid w:val="00F944DF"/>
    <w:rsid w:val="00FD7983"/>
    <w:rsid w:val="00FE5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61A298"/>
  <w15:docId w15:val="{98587151-1AAD-4EAD-ADED-0261F7361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102"/>
      <w:outlineLvl w:val="0"/>
    </w:pPr>
    <w:rPr>
      <w:b/>
      <w:bCs/>
      <w:sz w:val="28"/>
      <w:szCs w:val="28"/>
    </w:rPr>
  </w:style>
  <w:style w:type="paragraph" w:styleId="Heading2">
    <w:name w:val="heading 2"/>
    <w:basedOn w:val="Normal"/>
    <w:uiPriority w:val="1"/>
    <w:qFormat/>
    <w:pPr>
      <w:ind w:left="102"/>
      <w:outlineLvl w:val="1"/>
    </w:pPr>
    <w:rPr>
      <w:b/>
      <w:bCs/>
      <w:i/>
      <w:sz w:val="28"/>
      <w:szCs w:val="28"/>
    </w:rPr>
  </w:style>
  <w:style w:type="paragraph" w:styleId="Heading3">
    <w:name w:val="heading 3"/>
    <w:basedOn w:val="Normal"/>
    <w:uiPriority w:val="1"/>
    <w:qFormat/>
    <w:pPr>
      <w:ind w:left="102"/>
      <w:outlineLvl w:val="2"/>
    </w:pPr>
    <w:rPr>
      <w:b/>
      <w:bCs/>
      <w:sz w:val="24"/>
      <w:szCs w:val="24"/>
    </w:rPr>
  </w:style>
  <w:style w:type="paragraph" w:styleId="Heading4">
    <w:name w:val="heading 4"/>
    <w:basedOn w:val="Normal"/>
    <w:uiPriority w:val="1"/>
    <w:qFormat/>
    <w:pPr>
      <w:ind w:left="102"/>
      <w:outlineLvl w:val="3"/>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2"/>
    </w:pPr>
    <w:rPr>
      <w:sz w:val="21"/>
      <w:szCs w:val="21"/>
    </w:rPr>
  </w:style>
  <w:style w:type="paragraph" w:styleId="ListParagraph">
    <w:name w:val="List Paragraph"/>
    <w:basedOn w:val="Normal"/>
    <w:uiPriority w:val="1"/>
    <w:qFormat/>
    <w:pPr>
      <w:ind w:left="102" w:right="115"/>
      <w:jc w:val="both"/>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3368B"/>
    <w:rPr>
      <w:color w:val="0000FF"/>
      <w:u w:val="single"/>
    </w:rPr>
  </w:style>
  <w:style w:type="character" w:customStyle="1" w:styleId="apple-converted-space">
    <w:name w:val="apple-converted-space"/>
    <w:basedOn w:val="DefaultParagraphFont"/>
    <w:rsid w:val="00E3368B"/>
  </w:style>
  <w:style w:type="character" w:customStyle="1" w:styleId="highlight">
    <w:name w:val="highlight"/>
    <w:basedOn w:val="DefaultParagraphFont"/>
    <w:rsid w:val="000E7959"/>
  </w:style>
  <w:style w:type="paragraph" w:styleId="Header">
    <w:name w:val="header"/>
    <w:basedOn w:val="Normal"/>
    <w:link w:val="HeaderChar"/>
    <w:uiPriority w:val="99"/>
    <w:unhideWhenUsed/>
    <w:rsid w:val="00247754"/>
    <w:pPr>
      <w:tabs>
        <w:tab w:val="center" w:pos="4536"/>
        <w:tab w:val="right" w:pos="9072"/>
      </w:tabs>
    </w:pPr>
  </w:style>
  <w:style w:type="character" w:customStyle="1" w:styleId="HeaderChar">
    <w:name w:val="Header Char"/>
    <w:basedOn w:val="DefaultParagraphFont"/>
    <w:link w:val="Header"/>
    <w:uiPriority w:val="99"/>
    <w:rsid w:val="00247754"/>
    <w:rPr>
      <w:rFonts w:ascii="Calibri" w:eastAsia="Calibri" w:hAnsi="Calibri" w:cs="Calibri"/>
    </w:rPr>
  </w:style>
  <w:style w:type="paragraph" w:styleId="Footer">
    <w:name w:val="footer"/>
    <w:basedOn w:val="Normal"/>
    <w:link w:val="FooterChar"/>
    <w:uiPriority w:val="99"/>
    <w:unhideWhenUsed/>
    <w:rsid w:val="00247754"/>
    <w:pPr>
      <w:tabs>
        <w:tab w:val="center" w:pos="4536"/>
        <w:tab w:val="right" w:pos="9072"/>
      </w:tabs>
    </w:pPr>
  </w:style>
  <w:style w:type="character" w:customStyle="1" w:styleId="FooterChar">
    <w:name w:val="Footer Char"/>
    <w:basedOn w:val="DefaultParagraphFont"/>
    <w:link w:val="Footer"/>
    <w:uiPriority w:val="99"/>
    <w:rsid w:val="00247754"/>
    <w:rPr>
      <w:rFonts w:ascii="Calibri" w:eastAsia="Calibri" w:hAnsi="Calibri" w:cs="Calibri"/>
    </w:rPr>
  </w:style>
  <w:style w:type="paragraph" w:styleId="BalloonText">
    <w:name w:val="Balloon Text"/>
    <w:basedOn w:val="Normal"/>
    <w:link w:val="BalloonTextChar"/>
    <w:uiPriority w:val="99"/>
    <w:semiHidden/>
    <w:unhideWhenUsed/>
    <w:rsid w:val="00247754"/>
    <w:rPr>
      <w:rFonts w:ascii="Tahoma" w:hAnsi="Tahoma" w:cs="Tahoma"/>
      <w:sz w:val="16"/>
      <w:szCs w:val="16"/>
    </w:rPr>
  </w:style>
  <w:style w:type="character" w:customStyle="1" w:styleId="BalloonTextChar">
    <w:name w:val="Balloon Text Char"/>
    <w:basedOn w:val="DefaultParagraphFont"/>
    <w:link w:val="BalloonText"/>
    <w:uiPriority w:val="99"/>
    <w:semiHidden/>
    <w:rsid w:val="00247754"/>
    <w:rPr>
      <w:rFonts w:ascii="Tahoma" w:eastAsia="Calibri" w:hAnsi="Tahoma" w:cs="Tahoma"/>
      <w:sz w:val="16"/>
      <w:szCs w:val="16"/>
    </w:rPr>
  </w:style>
  <w:style w:type="table" w:styleId="LightShading-Accent1">
    <w:name w:val="Light Shading Accent 1"/>
    <w:basedOn w:val="TableNormal"/>
    <w:uiPriority w:val="60"/>
    <w:rsid w:val="00FD7983"/>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D86BC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D86BC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499204">
      <w:bodyDiv w:val="1"/>
      <w:marLeft w:val="0"/>
      <w:marRight w:val="0"/>
      <w:marTop w:val="0"/>
      <w:marBottom w:val="0"/>
      <w:divBdr>
        <w:top w:val="none" w:sz="0" w:space="0" w:color="auto"/>
        <w:left w:val="none" w:sz="0" w:space="0" w:color="auto"/>
        <w:bottom w:val="none" w:sz="0" w:space="0" w:color="auto"/>
        <w:right w:val="none" w:sz="0" w:space="0" w:color="auto"/>
      </w:divBdr>
    </w:div>
    <w:div w:id="216430224">
      <w:bodyDiv w:val="1"/>
      <w:marLeft w:val="0"/>
      <w:marRight w:val="0"/>
      <w:marTop w:val="0"/>
      <w:marBottom w:val="0"/>
      <w:divBdr>
        <w:top w:val="none" w:sz="0" w:space="0" w:color="auto"/>
        <w:left w:val="none" w:sz="0" w:space="0" w:color="auto"/>
        <w:bottom w:val="none" w:sz="0" w:space="0" w:color="auto"/>
        <w:right w:val="none" w:sz="0" w:space="0" w:color="auto"/>
      </w:divBdr>
    </w:div>
    <w:div w:id="1930696277">
      <w:bodyDiv w:val="1"/>
      <w:marLeft w:val="0"/>
      <w:marRight w:val="0"/>
      <w:marTop w:val="0"/>
      <w:marBottom w:val="0"/>
      <w:divBdr>
        <w:top w:val="none" w:sz="0" w:space="0" w:color="auto"/>
        <w:left w:val="none" w:sz="0" w:space="0" w:color="auto"/>
        <w:bottom w:val="none" w:sz="0" w:space="0" w:color="auto"/>
        <w:right w:val="none" w:sz="0" w:space="0" w:color="auto"/>
      </w:divBdr>
    </w:div>
    <w:div w:id="1976829694">
      <w:bodyDiv w:val="1"/>
      <w:marLeft w:val="0"/>
      <w:marRight w:val="0"/>
      <w:marTop w:val="0"/>
      <w:marBottom w:val="0"/>
      <w:divBdr>
        <w:top w:val="none" w:sz="0" w:space="0" w:color="auto"/>
        <w:left w:val="none" w:sz="0" w:space="0" w:color="auto"/>
        <w:bottom w:val="none" w:sz="0" w:space="0" w:color="auto"/>
        <w:right w:val="none" w:sz="0" w:space="0" w:color="auto"/>
      </w:divBdr>
    </w:div>
    <w:div w:id="20159535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rc.sindou@chu-lyon.fr"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marc.guenot@chu-lyon.fr" TargetMode="External"/><Relationship Id="rId4" Type="http://schemas.openxmlformats.org/officeDocument/2006/relationships/webSettings" Target="webSettings.xml"/><Relationship Id="rId9" Type="http://schemas.openxmlformats.org/officeDocument/2006/relationships/hyperlink" Target="mailto:stephane.thobois@chu-lyon.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5519</Words>
  <Characters>31460</Characters>
  <Application>Microsoft Office Word</Application>
  <DocSecurity>0</DocSecurity>
  <Lines>262</Lines>
  <Paragraphs>73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Microsoft Word - Andrei BRINZEU Nov 2016.docx</vt:lpstr>
      <vt:lpstr>Microsoft Word - Andrei BRINZEU Nov 2016.docx</vt:lpstr>
    </vt:vector>
  </TitlesOfParts>
  <Company>Hospices Civils de Lyon</Company>
  <LinksUpToDate>false</LinksUpToDate>
  <CharactersWithSpaces>36906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Andrei BRINZEU Nov 2016.docx</dc:title>
  <dc:creator>TOURNIER, Nathalie</dc:creator>
  <cp:lastModifiedBy>Persida Cechin</cp:lastModifiedBy>
  <cp:revision>3</cp:revision>
  <cp:lastPrinted>2019-06-18T16:15:00Z</cp:lastPrinted>
  <dcterms:created xsi:type="dcterms:W3CDTF">2019-06-19T07:10:00Z</dcterms:created>
  <dcterms:modified xsi:type="dcterms:W3CDTF">2019-06-25T07:22:00Z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2016-11-10T00:00:00Z</vt:filetime>
  </property>
  <property fmtid="{D5CDD505-2E9C-101B-9397-08002B2CF9AE}" pid="3" name="Creator">
    <vt:lpwstr>Word</vt:lpwstr>
  </property>
  <property fmtid="{D5CDD505-2E9C-101B-9397-08002B2CF9AE}" pid="4" name="LastSaved">
    <vt:filetime>2018-05-29T00:00:00Z</vt:filetime>
  </property>
</Properties>
</file>