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26C0E4" w14:textId="43F8CD21" w:rsidR="00AC0F45" w:rsidRPr="00690BA1" w:rsidRDefault="009C6456" w:rsidP="009C6456">
      <w:pPr>
        <w:spacing w:after="0" w:line="240" w:lineRule="auto"/>
        <w:jc w:val="center"/>
        <w:rPr>
          <w:b/>
          <w:bCs/>
          <w:sz w:val="28"/>
          <w:szCs w:val="28"/>
          <w:lang w:val="ro-RO"/>
        </w:rPr>
      </w:pPr>
      <w:r w:rsidRPr="00690BA1">
        <w:rPr>
          <w:b/>
          <w:bCs/>
          <w:sz w:val="28"/>
          <w:szCs w:val="28"/>
          <w:lang w:val="ro-RO"/>
        </w:rPr>
        <w:t>LISTA DE LUCR</w:t>
      </w:r>
      <w:r w:rsidRPr="00690BA1">
        <w:rPr>
          <w:rFonts w:cstheme="minorHAnsi"/>
          <w:b/>
          <w:bCs/>
          <w:sz w:val="28"/>
          <w:szCs w:val="28"/>
          <w:lang w:val="ro-RO"/>
        </w:rPr>
        <w:t>Ă</w:t>
      </w:r>
      <w:r w:rsidRPr="00690BA1">
        <w:rPr>
          <w:b/>
          <w:bCs/>
          <w:sz w:val="28"/>
          <w:szCs w:val="28"/>
          <w:lang w:val="ro-RO"/>
        </w:rPr>
        <w:t>RI</w:t>
      </w:r>
    </w:p>
    <w:p w14:paraId="3AE23E89" w14:textId="1485D58E" w:rsidR="009C6456" w:rsidRPr="00690BA1" w:rsidRDefault="009C6456" w:rsidP="009C6456">
      <w:pPr>
        <w:spacing w:after="0" w:line="240" w:lineRule="auto"/>
        <w:jc w:val="center"/>
        <w:rPr>
          <w:b/>
          <w:bCs/>
          <w:sz w:val="28"/>
          <w:szCs w:val="28"/>
          <w:lang w:val="ro-RO"/>
        </w:rPr>
      </w:pPr>
    </w:p>
    <w:p w14:paraId="6D5E5C82" w14:textId="72D7F5F1" w:rsidR="009C6456" w:rsidRPr="00690BA1" w:rsidRDefault="009C6456" w:rsidP="009C6456">
      <w:pPr>
        <w:spacing w:after="0" w:line="240" w:lineRule="auto"/>
        <w:jc w:val="center"/>
        <w:rPr>
          <w:rFonts w:cstheme="minorHAnsi"/>
          <w:b/>
          <w:bCs/>
          <w:sz w:val="28"/>
          <w:szCs w:val="28"/>
          <w:lang w:val="ro-RO"/>
        </w:rPr>
      </w:pPr>
      <w:r w:rsidRPr="00690BA1">
        <w:rPr>
          <w:b/>
          <w:bCs/>
          <w:sz w:val="28"/>
          <w:szCs w:val="28"/>
          <w:lang w:val="ro-RO"/>
        </w:rPr>
        <w:t>RO</w:t>
      </w:r>
      <w:r w:rsidRPr="00690BA1">
        <w:rPr>
          <w:rFonts w:cstheme="minorHAnsi"/>
          <w:b/>
          <w:bCs/>
          <w:sz w:val="28"/>
          <w:szCs w:val="28"/>
          <w:lang w:val="ro-RO"/>
        </w:rPr>
        <w:t>Ş</w:t>
      </w:r>
      <w:r w:rsidRPr="00690BA1">
        <w:rPr>
          <w:b/>
          <w:bCs/>
          <w:sz w:val="28"/>
          <w:szCs w:val="28"/>
          <w:lang w:val="ro-RO"/>
        </w:rPr>
        <w:t>CA ELENA CECILIA ILDIK</w:t>
      </w:r>
      <w:r w:rsidRPr="00690BA1">
        <w:rPr>
          <w:rFonts w:cstheme="minorHAnsi"/>
          <w:b/>
          <w:bCs/>
          <w:sz w:val="28"/>
          <w:szCs w:val="28"/>
          <w:lang w:val="ro-RO"/>
        </w:rPr>
        <w:t>Ó</w:t>
      </w:r>
    </w:p>
    <w:p w14:paraId="62030400" w14:textId="28BD721B" w:rsidR="009C6456" w:rsidRPr="00690BA1" w:rsidRDefault="009C6456" w:rsidP="009C6456">
      <w:pPr>
        <w:spacing w:after="0" w:line="240" w:lineRule="auto"/>
        <w:jc w:val="center"/>
        <w:rPr>
          <w:rFonts w:cstheme="minorHAnsi"/>
          <w:b/>
          <w:bCs/>
          <w:sz w:val="28"/>
          <w:szCs w:val="28"/>
          <w:lang w:val="ro-RO"/>
        </w:rPr>
      </w:pPr>
    </w:p>
    <w:p w14:paraId="2F143076" w14:textId="67A66A66" w:rsidR="00690BA1" w:rsidRDefault="009C6456" w:rsidP="009C6456">
      <w:pPr>
        <w:spacing w:after="0" w:line="240" w:lineRule="auto"/>
        <w:rPr>
          <w:rFonts w:cstheme="minorHAnsi"/>
          <w:b/>
          <w:bCs/>
          <w:sz w:val="24"/>
          <w:szCs w:val="24"/>
          <w:lang w:val="ro-RO"/>
        </w:rPr>
      </w:pPr>
      <w:r w:rsidRPr="00690BA1">
        <w:rPr>
          <w:rFonts w:cstheme="minorHAnsi"/>
          <w:b/>
          <w:bCs/>
          <w:sz w:val="24"/>
          <w:szCs w:val="24"/>
          <w:lang w:val="ro-RO"/>
        </w:rPr>
        <w:t xml:space="preserve">1. </w:t>
      </w:r>
      <w:r w:rsidR="000648B3">
        <w:rPr>
          <w:rFonts w:cstheme="minorHAnsi"/>
          <w:b/>
          <w:bCs/>
          <w:sz w:val="24"/>
          <w:szCs w:val="24"/>
          <w:lang w:val="ro-RO"/>
        </w:rPr>
        <w:t>T</w:t>
      </w:r>
      <w:r w:rsidRPr="00690BA1">
        <w:rPr>
          <w:rFonts w:cstheme="minorHAnsi"/>
          <w:b/>
          <w:bCs/>
          <w:sz w:val="24"/>
          <w:szCs w:val="24"/>
          <w:lang w:val="ro-RO"/>
        </w:rPr>
        <w:t>ez</w:t>
      </w:r>
      <w:r w:rsidR="000648B3">
        <w:rPr>
          <w:rFonts w:cstheme="minorHAnsi"/>
          <w:b/>
          <w:bCs/>
          <w:sz w:val="24"/>
          <w:szCs w:val="24"/>
          <w:lang w:val="ro-RO"/>
        </w:rPr>
        <w:t>a</w:t>
      </w:r>
      <w:r w:rsidRPr="00690BA1">
        <w:rPr>
          <w:rFonts w:cstheme="minorHAnsi"/>
          <w:b/>
          <w:bCs/>
          <w:sz w:val="24"/>
          <w:szCs w:val="24"/>
          <w:lang w:val="ro-RO"/>
        </w:rPr>
        <w:t xml:space="preserve"> de doctorat:</w:t>
      </w:r>
    </w:p>
    <w:p w14:paraId="5DC43199" w14:textId="498EFFEA" w:rsidR="006A3992" w:rsidRDefault="00485117" w:rsidP="00C271EF">
      <w:pPr>
        <w:spacing w:after="0" w:line="240" w:lineRule="auto"/>
        <w:ind w:firstLine="720"/>
        <w:rPr>
          <w:rFonts w:cstheme="minorHAnsi"/>
          <w:sz w:val="24"/>
          <w:szCs w:val="24"/>
          <w:lang w:val="ro-RO"/>
        </w:rPr>
      </w:pPr>
      <w:r>
        <w:rPr>
          <w:rFonts w:cstheme="minorHAnsi"/>
          <w:sz w:val="24"/>
          <w:szCs w:val="24"/>
          <w:lang w:val="ro-RO"/>
        </w:rPr>
        <w:t xml:space="preserve">Titlu: </w:t>
      </w:r>
      <w:r w:rsidRPr="00485117">
        <w:rPr>
          <w:rFonts w:cstheme="minorHAnsi"/>
          <w:sz w:val="24"/>
          <w:szCs w:val="24"/>
          <w:lang w:val="ro-RO"/>
        </w:rPr>
        <w:t>“Anatomo-fiziologia calculului matematic normal şi patologic în raport cu disfuncțiile praxo-gnozice şi de limbaj”</w:t>
      </w:r>
    </w:p>
    <w:p w14:paraId="330F750A" w14:textId="09F77353" w:rsidR="00485117" w:rsidRDefault="007568E6" w:rsidP="007568E6">
      <w:pPr>
        <w:spacing w:after="0" w:line="240" w:lineRule="auto"/>
        <w:ind w:firstLine="720"/>
        <w:rPr>
          <w:rFonts w:cstheme="minorHAnsi"/>
          <w:sz w:val="24"/>
          <w:szCs w:val="24"/>
          <w:lang w:val="ro-RO"/>
        </w:rPr>
      </w:pPr>
      <w:r>
        <w:rPr>
          <w:rFonts w:cstheme="minorHAnsi"/>
          <w:sz w:val="24"/>
          <w:szCs w:val="24"/>
          <w:lang w:val="ro-RO"/>
        </w:rPr>
        <w:t xml:space="preserve">Anul </w:t>
      </w:r>
      <w:r w:rsidR="00485117">
        <w:rPr>
          <w:rFonts w:cstheme="minorHAnsi"/>
          <w:sz w:val="24"/>
          <w:szCs w:val="24"/>
          <w:lang w:val="ro-RO"/>
        </w:rPr>
        <w:t>susţinerii: 2009</w:t>
      </w:r>
    </w:p>
    <w:p w14:paraId="17EAE50E" w14:textId="017A73B4" w:rsidR="00485117" w:rsidRDefault="00485117" w:rsidP="007568E6">
      <w:pPr>
        <w:spacing w:after="0" w:line="240" w:lineRule="auto"/>
        <w:ind w:firstLine="720"/>
        <w:rPr>
          <w:rFonts w:cstheme="minorHAnsi"/>
          <w:sz w:val="24"/>
          <w:szCs w:val="24"/>
          <w:lang w:val="ro-RO"/>
        </w:rPr>
      </w:pPr>
      <w:r>
        <w:rPr>
          <w:rFonts w:cstheme="minorHAnsi"/>
          <w:sz w:val="24"/>
          <w:szCs w:val="24"/>
          <w:lang w:val="ro-RO"/>
        </w:rPr>
        <w:t xml:space="preserve">Conducător </w:t>
      </w:r>
      <w:r w:rsidR="006F6F4B">
        <w:rPr>
          <w:rFonts w:cstheme="minorHAnsi"/>
          <w:sz w:val="24"/>
          <w:szCs w:val="24"/>
          <w:lang w:val="ro-RO"/>
        </w:rPr>
        <w:t>ştiinţific: Prof. Univ. Dr. Zolog Alexandru</w:t>
      </w:r>
    </w:p>
    <w:p w14:paraId="4FF3FF73" w14:textId="39531B83" w:rsidR="006F6F4B" w:rsidRDefault="006F6F4B" w:rsidP="007568E6">
      <w:pPr>
        <w:spacing w:after="0" w:line="240" w:lineRule="auto"/>
        <w:ind w:firstLine="720"/>
        <w:rPr>
          <w:rFonts w:cstheme="minorHAnsi"/>
          <w:sz w:val="24"/>
          <w:szCs w:val="24"/>
          <w:lang w:val="ro-RO"/>
        </w:rPr>
      </w:pPr>
      <w:r>
        <w:rPr>
          <w:rFonts w:cstheme="minorHAnsi"/>
          <w:sz w:val="24"/>
          <w:szCs w:val="24"/>
          <w:lang w:val="ro-RO"/>
        </w:rPr>
        <w:t>Instituţia eliberatoare a diplomei de doctor: Universitatea de Medicină şi farmacie „Victor Babeş Timişoara</w:t>
      </w:r>
    </w:p>
    <w:p w14:paraId="230C46C1" w14:textId="491C1DFD" w:rsidR="006F6F4B" w:rsidRDefault="006F6F4B" w:rsidP="007568E6">
      <w:pPr>
        <w:spacing w:after="0" w:line="240" w:lineRule="auto"/>
        <w:ind w:firstLine="720"/>
        <w:rPr>
          <w:rFonts w:cstheme="minorHAnsi"/>
          <w:sz w:val="24"/>
          <w:szCs w:val="24"/>
          <w:lang w:val="ro-RO"/>
        </w:rPr>
      </w:pPr>
      <w:r>
        <w:rPr>
          <w:rFonts w:cstheme="minorHAnsi"/>
          <w:sz w:val="24"/>
          <w:szCs w:val="24"/>
          <w:lang w:val="ro-RO"/>
        </w:rPr>
        <w:t>Calificativ obţinut: Magna cum Laudae</w:t>
      </w:r>
    </w:p>
    <w:p w14:paraId="0DBC241D" w14:textId="77777777" w:rsidR="006F6F4B" w:rsidRPr="00485117" w:rsidRDefault="006F6F4B" w:rsidP="009C6456">
      <w:pPr>
        <w:spacing w:after="0" w:line="240" w:lineRule="auto"/>
        <w:rPr>
          <w:rFonts w:cstheme="minorHAnsi"/>
          <w:sz w:val="24"/>
          <w:szCs w:val="24"/>
          <w:lang w:val="ro-RO"/>
        </w:rPr>
      </w:pPr>
    </w:p>
    <w:p w14:paraId="2B4F7F2C" w14:textId="71B88014" w:rsidR="009C6456" w:rsidRDefault="009C6456" w:rsidP="009C6456">
      <w:pPr>
        <w:spacing w:after="0" w:line="240" w:lineRule="auto"/>
        <w:rPr>
          <w:rFonts w:cstheme="minorHAnsi"/>
          <w:b/>
          <w:bCs/>
          <w:sz w:val="24"/>
          <w:szCs w:val="24"/>
          <w:lang w:val="ro-RO"/>
        </w:rPr>
      </w:pPr>
      <w:r w:rsidRPr="00690BA1">
        <w:rPr>
          <w:rFonts w:cstheme="minorHAnsi"/>
          <w:b/>
          <w:bCs/>
          <w:sz w:val="24"/>
          <w:szCs w:val="24"/>
          <w:lang w:val="ro-RO"/>
        </w:rPr>
        <w:t xml:space="preserve">2. </w:t>
      </w:r>
      <w:r w:rsidR="00690BA1" w:rsidRPr="00690BA1">
        <w:rPr>
          <w:rFonts w:cstheme="minorHAnsi"/>
          <w:b/>
          <w:bCs/>
          <w:sz w:val="24"/>
          <w:szCs w:val="24"/>
          <w:lang w:val="ro-RO"/>
        </w:rPr>
        <w:t>Cărți</w:t>
      </w:r>
      <w:r w:rsidR="006901F9" w:rsidRPr="00690BA1">
        <w:rPr>
          <w:rFonts w:cstheme="minorHAnsi"/>
          <w:b/>
          <w:bCs/>
          <w:sz w:val="24"/>
          <w:szCs w:val="24"/>
          <w:lang w:val="ro-RO"/>
        </w:rPr>
        <w:t xml:space="preserve"> de specialitate:</w:t>
      </w:r>
    </w:p>
    <w:p w14:paraId="4E166CE3" w14:textId="20DD7E0C" w:rsidR="006F6F4B" w:rsidRDefault="006F6F4B" w:rsidP="009C6456">
      <w:pPr>
        <w:spacing w:after="0" w:line="240" w:lineRule="auto"/>
        <w:rPr>
          <w:rFonts w:cstheme="minorHAnsi"/>
          <w:sz w:val="24"/>
          <w:szCs w:val="24"/>
          <w:lang w:val="ro-RO"/>
        </w:rPr>
      </w:pPr>
      <w:r>
        <w:rPr>
          <w:rFonts w:cstheme="minorHAnsi"/>
          <w:sz w:val="24"/>
          <w:szCs w:val="24"/>
          <w:lang w:val="ro-RO"/>
        </w:rPr>
        <w:t xml:space="preserve">- </w:t>
      </w:r>
      <w:r w:rsidRPr="006F6F4B">
        <w:rPr>
          <w:rFonts w:cstheme="minorHAnsi"/>
          <w:sz w:val="24"/>
          <w:szCs w:val="24"/>
          <w:lang w:val="ro-RO"/>
        </w:rPr>
        <w:t xml:space="preserve">Monografie în editură recunoscută CNCSIS: </w:t>
      </w:r>
    </w:p>
    <w:p w14:paraId="4D448496" w14:textId="01F4119B" w:rsidR="006F6F4B" w:rsidRDefault="002C206E" w:rsidP="002C206E">
      <w:pPr>
        <w:spacing w:after="0" w:line="240" w:lineRule="auto"/>
        <w:ind w:firstLine="720"/>
        <w:rPr>
          <w:rFonts w:cstheme="minorHAnsi"/>
          <w:sz w:val="24"/>
          <w:szCs w:val="24"/>
          <w:lang w:val="ro-RO"/>
        </w:rPr>
      </w:pPr>
      <w:r w:rsidRPr="002C206E">
        <w:rPr>
          <w:rFonts w:cstheme="minorHAnsi"/>
          <w:sz w:val="24"/>
          <w:szCs w:val="24"/>
          <w:lang w:val="ro-RO"/>
        </w:rPr>
        <w:t>1.</w:t>
      </w:r>
      <w:r>
        <w:rPr>
          <w:rFonts w:cstheme="minorHAnsi"/>
          <w:b/>
          <w:bCs/>
          <w:sz w:val="24"/>
          <w:szCs w:val="24"/>
          <w:lang w:val="ro-RO"/>
        </w:rPr>
        <w:t xml:space="preserve"> </w:t>
      </w:r>
      <w:r w:rsidR="006F6F4B" w:rsidRPr="006F6F4B">
        <w:rPr>
          <w:rFonts w:cstheme="minorHAnsi"/>
          <w:b/>
          <w:bCs/>
          <w:sz w:val="24"/>
          <w:szCs w:val="24"/>
          <w:lang w:val="ro-RO"/>
        </w:rPr>
        <w:t>Rosca EC.</w:t>
      </w:r>
      <w:r w:rsidR="006F6F4B" w:rsidRPr="006F6F4B">
        <w:rPr>
          <w:rFonts w:cstheme="minorHAnsi"/>
          <w:sz w:val="24"/>
          <w:szCs w:val="24"/>
          <w:lang w:val="ro-RO"/>
        </w:rPr>
        <w:t xml:space="preserve"> Aritmetica – o perspectivă neuropsihologică. Artpress, Timisoara 2009; ISBN: 978-973-108-233-2.  </w:t>
      </w:r>
    </w:p>
    <w:p w14:paraId="7F12F448" w14:textId="77777777" w:rsidR="002C206E" w:rsidRPr="006F6F4B" w:rsidRDefault="002C206E" w:rsidP="009C6456">
      <w:pPr>
        <w:spacing w:after="0" w:line="240" w:lineRule="auto"/>
        <w:rPr>
          <w:rFonts w:cstheme="minorHAnsi"/>
          <w:sz w:val="24"/>
          <w:szCs w:val="24"/>
          <w:lang w:val="ro-RO"/>
        </w:rPr>
      </w:pPr>
    </w:p>
    <w:p w14:paraId="5ACC5BC4" w14:textId="0B54286D" w:rsidR="006901F9" w:rsidRDefault="00535291" w:rsidP="009C6456">
      <w:pPr>
        <w:spacing w:after="0" w:line="240" w:lineRule="auto"/>
        <w:rPr>
          <w:b/>
          <w:bCs/>
          <w:sz w:val="24"/>
          <w:szCs w:val="24"/>
          <w:lang w:val="ro-RO"/>
        </w:rPr>
      </w:pPr>
      <w:r w:rsidRPr="00690BA1">
        <w:rPr>
          <w:b/>
          <w:bCs/>
          <w:sz w:val="24"/>
          <w:szCs w:val="24"/>
          <w:lang w:val="ro-RO"/>
        </w:rPr>
        <w:t xml:space="preserve">3. Articole publicate </w:t>
      </w:r>
      <w:r w:rsidRPr="00690BA1">
        <w:rPr>
          <w:rFonts w:cstheme="minorHAnsi"/>
          <w:b/>
          <w:bCs/>
          <w:sz w:val="24"/>
          <w:szCs w:val="24"/>
          <w:lang w:val="ro-RO"/>
        </w:rPr>
        <w:t>î</w:t>
      </w:r>
      <w:r w:rsidRPr="00690BA1">
        <w:rPr>
          <w:b/>
          <w:bCs/>
          <w:sz w:val="24"/>
          <w:szCs w:val="24"/>
          <w:lang w:val="ro-RO"/>
        </w:rPr>
        <w:t>n extenso:</w:t>
      </w:r>
    </w:p>
    <w:p w14:paraId="369F8B28" w14:textId="77777777" w:rsidR="002C206E" w:rsidRPr="00690BA1" w:rsidRDefault="002C206E" w:rsidP="009C6456">
      <w:pPr>
        <w:spacing w:after="0" w:line="240" w:lineRule="auto"/>
        <w:rPr>
          <w:b/>
          <w:bCs/>
          <w:sz w:val="24"/>
          <w:szCs w:val="24"/>
          <w:lang w:val="ro-RO"/>
        </w:rPr>
      </w:pPr>
    </w:p>
    <w:p w14:paraId="4E1D2E52" w14:textId="21AA58C9" w:rsidR="00535291" w:rsidRDefault="00535291" w:rsidP="009C6456">
      <w:pPr>
        <w:spacing w:after="0" w:line="240" w:lineRule="auto"/>
        <w:rPr>
          <w:b/>
          <w:bCs/>
          <w:sz w:val="24"/>
          <w:szCs w:val="24"/>
          <w:lang w:val="ro-RO"/>
        </w:rPr>
      </w:pPr>
      <w:r w:rsidRPr="00690BA1">
        <w:rPr>
          <w:b/>
          <w:bCs/>
          <w:sz w:val="24"/>
          <w:szCs w:val="24"/>
          <w:lang w:val="ro-RO"/>
        </w:rPr>
        <w:t xml:space="preserve">a) Articole </w:t>
      </w:r>
      <w:r w:rsidRPr="00690BA1">
        <w:rPr>
          <w:rFonts w:cstheme="minorHAnsi"/>
          <w:b/>
          <w:bCs/>
          <w:sz w:val="24"/>
          <w:szCs w:val="24"/>
          <w:lang w:val="ro-RO"/>
        </w:rPr>
        <w:t>î</w:t>
      </w:r>
      <w:r w:rsidRPr="00690BA1">
        <w:rPr>
          <w:b/>
          <w:bCs/>
          <w:sz w:val="24"/>
          <w:szCs w:val="24"/>
          <w:lang w:val="ro-RO"/>
        </w:rPr>
        <w:t>n reviste cotate ISI, cu factor de impact</w:t>
      </w:r>
    </w:p>
    <w:p w14:paraId="1F1CEAB7" w14:textId="4F2FC01F" w:rsidR="002C206E" w:rsidRDefault="0048698C" w:rsidP="003129C4">
      <w:pPr>
        <w:spacing w:after="0" w:line="240" w:lineRule="auto"/>
        <w:ind w:firstLine="720"/>
        <w:rPr>
          <w:sz w:val="24"/>
          <w:szCs w:val="24"/>
          <w:lang w:val="ro-RO"/>
        </w:rPr>
      </w:pPr>
      <w:r w:rsidRPr="0048698C">
        <w:rPr>
          <w:sz w:val="24"/>
          <w:szCs w:val="24"/>
          <w:lang w:val="ro-RO"/>
        </w:rPr>
        <w:t>1.</w:t>
      </w:r>
      <w:r>
        <w:rPr>
          <w:b/>
          <w:bCs/>
          <w:sz w:val="24"/>
          <w:szCs w:val="24"/>
          <w:lang w:val="ro-RO"/>
        </w:rPr>
        <w:t xml:space="preserve"> </w:t>
      </w:r>
      <w:r w:rsidR="002C206E" w:rsidRPr="006C2563">
        <w:rPr>
          <w:b/>
          <w:bCs/>
          <w:sz w:val="24"/>
          <w:szCs w:val="24"/>
          <w:lang w:val="ro-RO"/>
        </w:rPr>
        <w:t>Rosca EC</w:t>
      </w:r>
      <w:r w:rsidR="002C206E" w:rsidRPr="002C206E">
        <w:rPr>
          <w:sz w:val="24"/>
          <w:szCs w:val="24"/>
          <w:lang w:val="ro-RO"/>
        </w:rPr>
        <w:t xml:space="preserve">, Simu M. Border zone brain lesions due to neurotrichinosis. Int J Infect Dis. 2018; 67:43-45. </w:t>
      </w:r>
      <w:r w:rsidR="001146A1">
        <w:rPr>
          <w:sz w:val="24"/>
          <w:szCs w:val="24"/>
          <w:lang w:val="ro-RO"/>
        </w:rPr>
        <w:t xml:space="preserve">ISSN </w:t>
      </w:r>
      <w:r w:rsidR="001146A1" w:rsidRPr="001146A1">
        <w:rPr>
          <w:sz w:val="24"/>
          <w:szCs w:val="24"/>
          <w:lang w:val="ro-RO"/>
        </w:rPr>
        <w:t>1201-9712</w:t>
      </w:r>
      <w:r w:rsidR="001146A1">
        <w:rPr>
          <w:sz w:val="24"/>
          <w:szCs w:val="24"/>
          <w:lang w:val="ro-RO"/>
        </w:rPr>
        <w:t xml:space="preserve">; </w:t>
      </w:r>
      <w:r w:rsidR="002C206E" w:rsidRPr="002C206E">
        <w:rPr>
          <w:sz w:val="24"/>
          <w:szCs w:val="24"/>
          <w:lang w:val="ro-RO"/>
        </w:rPr>
        <w:t>IF = 3.202</w:t>
      </w:r>
    </w:p>
    <w:p w14:paraId="5C99B9AC" w14:textId="0773BA1A" w:rsidR="002C206E" w:rsidRDefault="0048698C" w:rsidP="003129C4">
      <w:pPr>
        <w:spacing w:after="0" w:line="240" w:lineRule="auto"/>
        <w:ind w:firstLine="720"/>
        <w:rPr>
          <w:sz w:val="24"/>
          <w:szCs w:val="24"/>
          <w:lang w:val="ro-RO"/>
        </w:rPr>
      </w:pPr>
      <w:r w:rsidRPr="0048698C">
        <w:rPr>
          <w:sz w:val="24"/>
          <w:szCs w:val="24"/>
          <w:lang w:val="ro-RO"/>
        </w:rPr>
        <w:t>2.</w:t>
      </w:r>
      <w:r>
        <w:rPr>
          <w:b/>
          <w:bCs/>
          <w:sz w:val="24"/>
          <w:szCs w:val="24"/>
          <w:lang w:val="ro-RO"/>
        </w:rPr>
        <w:t xml:space="preserve"> </w:t>
      </w:r>
      <w:r w:rsidR="002C206E" w:rsidRPr="006C2563">
        <w:rPr>
          <w:b/>
          <w:bCs/>
          <w:sz w:val="24"/>
          <w:szCs w:val="24"/>
          <w:lang w:val="ro-RO"/>
        </w:rPr>
        <w:t>Rosca EC</w:t>
      </w:r>
      <w:r w:rsidR="002C206E" w:rsidRPr="002C206E">
        <w:rPr>
          <w:sz w:val="24"/>
          <w:szCs w:val="24"/>
          <w:lang w:val="ro-RO"/>
        </w:rPr>
        <w:t xml:space="preserve">, Simu M. Levetiracetam-induced hyponatremia. Acta Neurologica Belgica 2018; 118(1): 123-124. </w:t>
      </w:r>
      <w:r w:rsidR="001146A1" w:rsidRPr="001146A1">
        <w:rPr>
          <w:sz w:val="24"/>
          <w:szCs w:val="24"/>
          <w:lang w:val="ro-RO"/>
        </w:rPr>
        <w:t>ISSN: 0300-9009</w:t>
      </w:r>
      <w:r w:rsidR="001146A1">
        <w:rPr>
          <w:sz w:val="24"/>
          <w:szCs w:val="24"/>
          <w:lang w:val="ro-RO"/>
        </w:rPr>
        <w:t xml:space="preserve">; </w:t>
      </w:r>
      <w:r w:rsidR="002C206E" w:rsidRPr="002C206E">
        <w:rPr>
          <w:sz w:val="24"/>
          <w:szCs w:val="24"/>
          <w:lang w:val="ro-RO"/>
        </w:rPr>
        <w:t>IF = 2.072</w:t>
      </w:r>
    </w:p>
    <w:p w14:paraId="6F560CD6" w14:textId="155C6A78" w:rsidR="00475599" w:rsidRPr="00475599" w:rsidRDefault="003129C4" w:rsidP="003129C4">
      <w:pPr>
        <w:spacing w:after="0" w:line="240" w:lineRule="auto"/>
        <w:ind w:firstLine="720"/>
        <w:rPr>
          <w:sz w:val="24"/>
          <w:szCs w:val="24"/>
          <w:lang w:val="ro-RO"/>
        </w:rPr>
      </w:pPr>
      <w:r>
        <w:rPr>
          <w:sz w:val="24"/>
          <w:szCs w:val="24"/>
          <w:lang w:val="ro-RO"/>
        </w:rPr>
        <w:t xml:space="preserve">3. </w:t>
      </w:r>
      <w:r w:rsidR="00475599" w:rsidRPr="00475599">
        <w:rPr>
          <w:sz w:val="24"/>
          <w:szCs w:val="24"/>
          <w:lang w:val="ro-RO"/>
        </w:rPr>
        <w:t xml:space="preserve">Nussbaum LA, Hogea LM, Folescu R, Grigoras ML, Zamfir CL, Boanca M, Erdelean D, </w:t>
      </w:r>
      <w:r w:rsidR="00475599" w:rsidRPr="006C2563">
        <w:rPr>
          <w:b/>
          <w:bCs/>
          <w:sz w:val="24"/>
          <w:szCs w:val="24"/>
          <w:lang w:val="ro-RO"/>
        </w:rPr>
        <w:t>Rosca ECI</w:t>
      </w:r>
      <w:r w:rsidR="00475599" w:rsidRPr="00475599">
        <w:rPr>
          <w:sz w:val="24"/>
          <w:szCs w:val="24"/>
          <w:lang w:val="ro-RO"/>
        </w:rPr>
        <w:t>, Nussbaum L, Simu MA, Lupu V. Biochemical modifications study of cerebral metabolites by spectroscopy in epilepsy treatment. Rev Chim (Bucharest) 2018; 69(4): 965-970.</w:t>
      </w:r>
      <w:r w:rsidR="00B17DA5">
        <w:rPr>
          <w:sz w:val="24"/>
          <w:szCs w:val="24"/>
          <w:lang w:val="ro-RO"/>
        </w:rPr>
        <w:t xml:space="preserve"> </w:t>
      </w:r>
      <w:r w:rsidR="00475599">
        <w:rPr>
          <w:sz w:val="24"/>
          <w:szCs w:val="24"/>
          <w:lang w:val="ro-RO"/>
        </w:rPr>
        <w:t xml:space="preserve"> </w:t>
      </w:r>
      <w:r w:rsidR="00B17DA5" w:rsidRPr="00B17DA5">
        <w:rPr>
          <w:sz w:val="24"/>
          <w:szCs w:val="24"/>
          <w:lang w:val="ro-RO"/>
        </w:rPr>
        <w:t>ISSN: 0034-7752</w:t>
      </w:r>
      <w:r w:rsidR="00B17DA5">
        <w:rPr>
          <w:sz w:val="24"/>
          <w:szCs w:val="24"/>
          <w:lang w:val="ro-RO"/>
        </w:rPr>
        <w:t xml:space="preserve">; </w:t>
      </w:r>
      <w:r w:rsidR="00475599">
        <w:rPr>
          <w:sz w:val="24"/>
          <w:szCs w:val="24"/>
          <w:lang w:val="ro-RO"/>
        </w:rPr>
        <w:t>IF = 1.412</w:t>
      </w:r>
    </w:p>
    <w:p w14:paraId="53376600" w14:textId="79B489DC" w:rsidR="00475599" w:rsidRPr="00475599" w:rsidRDefault="003129C4" w:rsidP="003129C4">
      <w:pPr>
        <w:spacing w:after="0" w:line="240" w:lineRule="auto"/>
        <w:ind w:firstLine="720"/>
        <w:rPr>
          <w:sz w:val="24"/>
          <w:szCs w:val="24"/>
          <w:lang w:val="ro-RO"/>
        </w:rPr>
      </w:pPr>
      <w:r>
        <w:rPr>
          <w:sz w:val="24"/>
          <w:szCs w:val="24"/>
          <w:lang w:val="ro-RO"/>
        </w:rPr>
        <w:t xml:space="preserve">4. </w:t>
      </w:r>
      <w:r w:rsidR="00475599" w:rsidRPr="00475599">
        <w:rPr>
          <w:sz w:val="24"/>
          <w:szCs w:val="24"/>
          <w:lang w:val="ro-RO"/>
        </w:rPr>
        <w:t xml:space="preserve">Nussbaum LA, Hogea LM, Chiriac DV, Grigoraş ML, Folescu R, Bredicean AC, </w:t>
      </w:r>
      <w:r w:rsidR="00475599" w:rsidRPr="006C2563">
        <w:rPr>
          <w:b/>
          <w:bCs/>
          <w:sz w:val="24"/>
          <w:szCs w:val="24"/>
          <w:lang w:val="ro-RO"/>
        </w:rPr>
        <w:t>Rosca ECI</w:t>
      </w:r>
      <w:r w:rsidR="00475599" w:rsidRPr="00475599">
        <w:rPr>
          <w:sz w:val="24"/>
          <w:szCs w:val="24"/>
          <w:lang w:val="ro-RO"/>
        </w:rPr>
        <w:t>, Muncan B, Nussbaum LM, Simu MA, Levai CM. The effect of neurobiological changes in the brain of children with schizophrenia, ultra high-risk for psychosis and epilepsy: clinical correlations with EEG and neuroimagistic abnormalities. Rom J Morphol Embryol 2017; 58(4): 1435-1446.</w:t>
      </w:r>
      <w:r w:rsidR="00B17DA5" w:rsidRPr="00B210FA">
        <w:rPr>
          <w:lang w:val="ro-RO"/>
        </w:rPr>
        <w:t xml:space="preserve"> </w:t>
      </w:r>
      <w:r w:rsidR="00B17DA5" w:rsidRPr="00B17DA5">
        <w:rPr>
          <w:sz w:val="24"/>
          <w:szCs w:val="24"/>
          <w:lang w:val="ro-RO"/>
        </w:rPr>
        <w:t>ISSN: 1220-0522</w:t>
      </w:r>
      <w:r w:rsidR="00B17DA5">
        <w:rPr>
          <w:sz w:val="24"/>
          <w:szCs w:val="24"/>
          <w:lang w:val="ro-RO"/>
        </w:rPr>
        <w:t>;</w:t>
      </w:r>
      <w:r w:rsidR="00B17DA5" w:rsidRPr="00B17DA5">
        <w:rPr>
          <w:sz w:val="24"/>
          <w:szCs w:val="24"/>
          <w:lang w:val="ro-RO"/>
        </w:rPr>
        <w:t xml:space="preserve"> </w:t>
      </w:r>
      <w:r w:rsidR="00475599">
        <w:rPr>
          <w:sz w:val="24"/>
          <w:szCs w:val="24"/>
          <w:lang w:val="ro-RO"/>
        </w:rPr>
        <w:t xml:space="preserve"> IF = 0.912</w:t>
      </w:r>
    </w:p>
    <w:p w14:paraId="1A46A05F" w14:textId="1FEA30D4" w:rsidR="00475599" w:rsidRDefault="003129C4" w:rsidP="003129C4">
      <w:pPr>
        <w:spacing w:after="0" w:line="240" w:lineRule="auto"/>
        <w:ind w:firstLine="720"/>
        <w:rPr>
          <w:sz w:val="24"/>
          <w:szCs w:val="24"/>
          <w:lang w:val="ro-RO"/>
        </w:rPr>
      </w:pPr>
      <w:r>
        <w:rPr>
          <w:sz w:val="24"/>
          <w:szCs w:val="24"/>
          <w:lang w:val="ro-RO"/>
        </w:rPr>
        <w:t xml:space="preserve">5. </w:t>
      </w:r>
      <w:r w:rsidR="00475599" w:rsidRPr="00475599">
        <w:rPr>
          <w:sz w:val="24"/>
          <w:szCs w:val="24"/>
          <w:lang w:val="ro-RO"/>
        </w:rPr>
        <w:t xml:space="preserve">Hogea LM, Nussbaum LA, Chiriac DV, Ageu LŞ, Andreescu NI, Grigoraş ML, Folescu R, Bredicean AC, Puiu M, </w:t>
      </w:r>
      <w:r w:rsidR="00475599" w:rsidRPr="006C2563">
        <w:rPr>
          <w:b/>
          <w:bCs/>
          <w:sz w:val="24"/>
          <w:szCs w:val="24"/>
          <w:lang w:val="ro-RO"/>
        </w:rPr>
        <w:t>Rosca ECI</w:t>
      </w:r>
      <w:r w:rsidR="00475599" w:rsidRPr="00475599">
        <w:rPr>
          <w:sz w:val="24"/>
          <w:szCs w:val="24"/>
          <w:lang w:val="ro-RO"/>
        </w:rPr>
        <w:t>, Simu MA, Levai CM. Integrative clinico-biological, pharmacogenetic, neuroimagistic, neuroendocrinological and psychological correlations in depressive and anxiety disorders. Rom J Morphol Embryol 2017; 58(3): 767-775.</w:t>
      </w:r>
      <w:r w:rsidR="00475599">
        <w:rPr>
          <w:sz w:val="24"/>
          <w:szCs w:val="24"/>
          <w:lang w:val="ro-RO"/>
        </w:rPr>
        <w:t xml:space="preserve"> </w:t>
      </w:r>
      <w:r w:rsidR="00B17DA5" w:rsidRPr="00B17DA5">
        <w:rPr>
          <w:sz w:val="24"/>
          <w:szCs w:val="24"/>
          <w:lang w:val="ro-RO"/>
        </w:rPr>
        <w:t>ISSN: 1220-0522</w:t>
      </w:r>
      <w:r w:rsidR="00B17DA5">
        <w:rPr>
          <w:sz w:val="24"/>
          <w:szCs w:val="24"/>
          <w:lang w:val="ro-RO"/>
        </w:rPr>
        <w:t xml:space="preserve">; </w:t>
      </w:r>
      <w:r w:rsidR="00475599">
        <w:rPr>
          <w:sz w:val="24"/>
          <w:szCs w:val="24"/>
          <w:lang w:val="ro-RO"/>
        </w:rPr>
        <w:t>IF = 0.912</w:t>
      </w:r>
    </w:p>
    <w:p w14:paraId="57A1A2F6" w14:textId="67D865E7" w:rsidR="002C206E" w:rsidRDefault="003129C4" w:rsidP="003129C4">
      <w:pPr>
        <w:spacing w:after="0" w:line="240" w:lineRule="auto"/>
        <w:ind w:firstLine="720"/>
        <w:rPr>
          <w:sz w:val="24"/>
          <w:szCs w:val="24"/>
          <w:lang w:val="ro-RO"/>
        </w:rPr>
      </w:pPr>
      <w:r>
        <w:rPr>
          <w:sz w:val="24"/>
          <w:szCs w:val="24"/>
          <w:lang w:val="ro-RO"/>
        </w:rPr>
        <w:t xml:space="preserve">6. </w:t>
      </w:r>
      <w:r w:rsidR="002C206E" w:rsidRPr="006C2563">
        <w:rPr>
          <w:b/>
          <w:bCs/>
          <w:sz w:val="24"/>
          <w:szCs w:val="24"/>
          <w:lang w:val="ro-RO"/>
        </w:rPr>
        <w:t>Rosca EC</w:t>
      </w:r>
      <w:r w:rsidR="002C206E" w:rsidRPr="002C206E">
        <w:rPr>
          <w:sz w:val="24"/>
          <w:szCs w:val="24"/>
          <w:lang w:val="ro-RO"/>
        </w:rPr>
        <w:t xml:space="preserve">, Rosca O, Simu M. Intravenous immunoglobulin treatment in a HIV-1 positive patient with Guillain – Barré syndrome. International Immunopharmacology 2015; 29(2): 964-965. </w:t>
      </w:r>
      <w:r w:rsidR="005C3744" w:rsidRPr="005C3744">
        <w:rPr>
          <w:sz w:val="24"/>
          <w:szCs w:val="24"/>
          <w:lang w:val="ro-RO"/>
        </w:rPr>
        <w:t>ISSN: 1567-5769</w:t>
      </w:r>
      <w:r w:rsidR="005C3744">
        <w:rPr>
          <w:sz w:val="24"/>
          <w:szCs w:val="24"/>
          <w:lang w:val="ro-RO"/>
        </w:rPr>
        <w:t xml:space="preserve">; </w:t>
      </w:r>
      <w:r w:rsidR="002C206E" w:rsidRPr="002C206E">
        <w:rPr>
          <w:sz w:val="24"/>
          <w:szCs w:val="24"/>
          <w:lang w:val="ro-RO"/>
        </w:rPr>
        <w:t>IF = 2.551</w:t>
      </w:r>
    </w:p>
    <w:p w14:paraId="72C31A9A" w14:textId="5F3A4AB3" w:rsidR="002C206E" w:rsidRDefault="003129C4" w:rsidP="003129C4">
      <w:pPr>
        <w:spacing w:after="0" w:line="240" w:lineRule="auto"/>
        <w:ind w:firstLine="720"/>
        <w:rPr>
          <w:sz w:val="24"/>
          <w:szCs w:val="24"/>
          <w:lang w:val="ro-RO"/>
        </w:rPr>
      </w:pPr>
      <w:r>
        <w:rPr>
          <w:sz w:val="24"/>
          <w:szCs w:val="24"/>
          <w:lang w:val="ro-RO"/>
        </w:rPr>
        <w:lastRenderedPageBreak/>
        <w:t xml:space="preserve">7. </w:t>
      </w:r>
      <w:r w:rsidR="002C206E" w:rsidRPr="006C2563">
        <w:rPr>
          <w:b/>
          <w:bCs/>
          <w:sz w:val="24"/>
          <w:szCs w:val="24"/>
          <w:lang w:val="ro-RO"/>
        </w:rPr>
        <w:t>Rosca EC</w:t>
      </w:r>
      <w:r w:rsidR="002C206E" w:rsidRPr="002C206E">
        <w:rPr>
          <w:sz w:val="24"/>
          <w:szCs w:val="24"/>
          <w:lang w:val="ro-RO"/>
        </w:rPr>
        <w:t>, Simu M. Mixed transcortical aphasia – a case report. Neurological Sciences 2015; 36(4): 663-664.</w:t>
      </w:r>
      <w:r w:rsidR="00F6472C">
        <w:rPr>
          <w:sz w:val="24"/>
          <w:szCs w:val="24"/>
          <w:lang w:val="ro-RO"/>
        </w:rPr>
        <w:t xml:space="preserve"> </w:t>
      </w:r>
      <w:r w:rsidR="00F6472C" w:rsidRPr="00F6472C">
        <w:rPr>
          <w:sz w:val="24"/>
          <w:szCs w:val="24"/>
          <w:lang w:val="ro-RO"/>
        </w:rPr>
        <w:t>ISSN: 1590-1874</w:t>
      </w:r>
      <w:r w:rsidR="00F6472C">
        <w:rPr>
          <w:sz w:val="24"/>
          <w:szCs w:val="24"/>
          <w:lang w:val="ro-RO"/>
        </w:rPr>
        <w:t>;</w:t>
      </w:r>
      <w:r w:rsidR="002C206E" w:rsidRPr="002C206E">
        <w:rPr>
          <w:sz w:val="24"/>
          <w:szCs w:val="24"/>
          <w:lang w:val="ro-RO"/>
        </w:rPr>
        <w:t xml:space="preserve"> IF = 1.783</w:t>
      </w:r>
    </w:p>
    <w:p w14:paraId="016BC66A" w14:textId="37ABFB13" w:rsidR="002C206E" w:rsidRDefault="003129C4" w:rsidP="003129C4">
      <w:pPr>
        <w:spacing w:after="0" w:line="240" w:lineRule="auto"/>
        <w:ind w:firstLine="720"/>
        <w:rPr>
          <w:sz w:val="24"/>
          <w:szCs w:val="24"/>
          <w:lang w:val="ro-RO"/>
        </w:rPr>
      </w:pPr>
      <w:r>
        <w:rPr>
          <w:sz w:val="24"/>
          <w:szCs w:val="24"/>
          <w:lang w:val="ro-RO"/>
        </w:rPr>
        <w:t xml:space="preserve">8. </w:t>
      </w:r>
      <w:r w:rsidR="002C206E" w:rsidRPr="006C2563">
        <w:rPr>
          <w:b/>
          <w:bCs/>
          <w:sz w:val="24"/>
          <w:szCs w:val="24"/>
          <w:lang w:val="ro-RO"/>
        </w:rPr>
        <w:t>Rosca EC</w:t>
      </w:r>
      <w:r w:rsidR="002C206E" w:rsidRPr="002C206E">
        <w:rPr>
          <w:sz w:val="24"/>
          <w:szCs w:val="24"/>
          <w:lang w:val="ro-RO"/>
        </w:rPr>
        <w:t xml:space="preserve">, Rosca O, Simu M, Chirileanu RD. HIV-associated neurocognitive disorders: a historical review. The Neurologist 2012; 18(2): 64-67. </w:t>
      </w:r>
      <w:r w:rsidR="00D0205B" w:rsidRPr="00D0205B">
        <w:rPr>
          <w:sz w:val="24"/>
          <w:szCs w:val="24"/>
          <w:lang w:val="ro-RO"/>
        </w:rPr>
        <w:t>ISSN: 1074-7931</w:t>
      </w:r>
      <w:r w:rsidR="00D0205B">
        <w:rPr>
          <w:sz w:val="24"/>
          <w:szCs w:val="24"/>
          <w:lang w:val="ro-RO"/>
        </w:rPr>
        <w:t xml:space="preserve">; </w:t>
      </w:r>
      <w:r w:rsidR="002C206E" w:rsidRPr="002C206E">
        <w:rPr>
          <w:sz w:val="24"/>
          <w:szCs w:val="24"/>
          <w:lang w:val="ro-RO"/>
        </w:rPr>
        <w:t>IF = 1.475</w:t>
      </w:r>
    </w:p>
    <w:p w14:paraId="03223177" w14:textId="1746F776" w:rsidR="002C206E" w:rsidRDefault="003129C4" w:rsidP="003129C4">
      <w:pPr>
        <w:spacing w:after="0" w:line="240" w:lineRule="auto"/>
        <w:ind w:firstLine="720"/>
        <w:rPr>
          <w:sz w:val="24"/>
          <w:szCs w:val="24"/>
          <w:lang w:val="ro-RO"/>
        </w:rPr>
      </w:pPr>
      <w:r>
        <w:rPr>
          <w:sz w:val="24"/>
          <w:szCs w:val="24"/>
          <w:lang w:val="ro-RO"/>
        </w:rPr>
        <w:t xml:space="preserve">9. </w:t>
      </w:r>
      <w:r w:rsidR="002C206E" w:rsidRPr="006C2563">
        <w:rPr>
          <w:b/>
          <w:bCs/>
          <w:sz w:val="24"/>
          <w:szCs w:val="24"/>
          <w:lang w:val="ro-RO"/>
        </w:rPr>
        <w:t>Rosca EC</w:t>
      </w:r>
      <w:r w:rsidR="002C206E" w:rsidRPr="002C206E">
        <w:rPr>
          <w:sz w:val="24"/>
          <w:szCs w:val="24"/>
          <w:lang w:val="ro-RO"/>
        </w:rPr>
        <w:t xml:space="preserve">. Acalculia in a patient with severe language disturbances – how do we test it. Cognitive Processing 2010; 11(4): 371-374. </w:t>
      </w:r>
      <w:r w:rsidR="00E61C4B" w:rsidRPr="00E61C4B">
        <w:rPr>
          <w:sz w:val="24"/>
          <w:szCs w:val="24"/>
          <w:lang w:val="ro-RO"/>
        </w:rPr>
        <w:t>ISSN: 1612-4782</w:t>
      </w:r>
      <w:r w:rsidR="00E61C4B">
        <w:rPr>
          <w:sz w:val="24"/>
          <w:szCs w:val="24"/>
          <w:lang w:val="ro-RO"/>
        </w:rPr>
        <w:t xml:space="preserve">; </w:t>
      </w:r>
      <w:r w:rsidR="002C206E" w:rsidRPr="002C206E">
        <w:rPr>
          <w:sz w:val="24"/>
          <w:szCs w:val="24"/>
          <w:lang w:val="ro-RO"/>
        </w:rPr>
        <w:t>IF = 1.030</w:t>
      </w:r>
    </w:p>
    <w:p w14:paraId="3B9FCC2B" w14:textId="6613F066" w:rsidR="002C206E" w:rsidRDefault="003129C4" w:rsidP="003129C4">
      <w:pPr>
        <w:spacing w:after="0" w:line="240" w:lineRule="auto"/>
        <w:ind w:firstLine="720"/>
        <w:rPr>
          <w:sz w:val="24"/>
          <w:szCs w:val="24"/>
          <w:lang w:val="ro-RO"/>
        </w:rPr>
      </w:pPr>
      <w:r>
        <w:rPr>
          <w:sz w:val="24"/>
          <w:szCs w:val="24"/>
          <w:lang w:val="ro-RO"/>
        </w:rPr>
        <w:t xml:space="preserve">10. </w:t>
      </w:r>
      <w:r w:rsidR="002C206E" w:rsidRPr="006C2563">
        <w:rPr>
          <w:b/>
          <w:bCs/>
          <w:sz w:val="24"/>
          <w:szCs w:val="24"/>
          <w:lang w:val="ro-RO"/>
        </w:rPr>
        <w:t>Rosca EC</w:t>
      </w:r>
      <w:r w:rsidR="002C206E" w:rsidRPr="002C206E">
        <w:rPr>
          <w:sz w:val="24"/>
          <w:szCs w:val="24"/>
          <w:lang w:val="ro-RO"/>
        </w:rPr>
        <w:t>. Arithmetic procedural knowledge: a cortico – subcortical circuit. Brain Research 2009; 1302: 148-156.</w:t>
      </w:r>
      <w:r w:rsidR="00E61C4B">
        <w:rPr>
          <w:sz w:val="24"/>
          <w:szCs w:val="24"/>
          <w:lang w:val="ro-RO"/>
        </w:rPr>
        <w:t xml:space="preserve"> </w:t>
      </w:r>
      <w:r w:rsidR="00C4500A" w:rsidRPr="00C4500A">
        <w:rPr>
          <w:sz w:val="24"/>
          <w:szCs w:val="24"/>
          <w:lang w:val="ro-RO"/>
        </w:rPr>
        <w:t>ISSN: 0006-8993</w:t>
      </w:r>
      <w:r w:rsidR="00C4500A">
        <w:rPr>
          <w:sz w:val="24"/>
          <w:szCs w:val="24"/>
          <w:lang w:val="ro-RO"/>
        </w:rPr>
        <w:t>;</w:t>
      </w:r>
      <w:r w:rsidR="002C206E" w:rsidRPr="002C206E">
        <w:rPr>
          <w:sz w:val="24"/>
          <w:szCs w:val="24"/>
          <w:lang w:val="ro-RO"/>
        </w:rPr>
        <w:t xml:space="preserve"> IF = 2.463</w:t>
      </w:r>
    </w:p>
    <w:p w14:paraId="42FD3A21" w14:textId="06F095A3" w:rsidR="002C206E" w:rsidRDefault="003129C4" w:rsidP="003129C4">
      <w:pPr>
        <w:spacing w:after="0" w:line="240" w:lineRule="auto"/>
        <w:ind w:firstLine="720"/>
        <w:rPr>
          <w:sz w:val="24"/>
          <w:szCs w:val="24"/>
          <w:lang w:val="ro-RO"/>
        </w:rPr>
      </w:pPr>
      <w:r>
        <w:rPr>
          <w:sz w:val="24"/>
          <w:szCs w:val="24"/>
          <w:lang w:val="ro-RO"/>
        </w:rPr>
        <w:t xml:space="preserve">11. </w:t>
      </w:r>
      <w:r w:rsidR="002C206E" w:rsidRPr="006C2563">
        <w:rPr>
          <w:b/>
          <w:bCs/>
          <w:sz w:val="24"/>
          <w:szCs w:val="24"/>
          <w:lang w:val="ro-RO"/>
        </w:rPr>
        <w:t>Rosca E.C.</w:t>
      </w:r>
      <w:r w:rsidR="002C206E" w:rsidRPr="002C206E">
        <w:rPr>
          <w:sz w:val="24"/>
          <w:szCs w:val="24"/>
          <w:lang w:val="ro-RO"/>
        </w:rPr>
        <w:t xml:space="preserve"> A case of acalculia due to impaired procedural knowledge. Neurological Sciences 2009; 30(2): 163-170. </w:t>
      </w:r>
      <w:r w:rsidR="00D27613" w:rsidRPr="00D27613">
        <w:rPr>
          <w:sz w:val="24"/>
          <w:szCs w:val="24"/>
          <w:lang w:val="ro-RO"/>
        </w:rPr>
        <w:t>ISSN: 1590-1874</w:t>
      </w:r>
      <w:r w:rsidR="00D27613">
        <w:rPr>
          <w:sz w:val="24"/>
          <w:szCs w:val="24"/>
          <w:lang w:val="ro-RO"/>
        </w:rPr>
        <w:t xml:space="preserve">; </w:t>
      </w:r>
      <w:r w:rsidR="002C206E" w:rsidRPr="002C206E">
        <w:rPr>
          <w:sz w:val="24"/>
          <w:szCs w:val="24"/>
          <w:lang w:val="ro-RO"/>
        </w:rPr>
        <w:t>IF = 1.120</w:t>
      </w:r>
    </w:p>
    <w:p w14:paraId="61010CE7" w14:textId="77777777" w:rsidR="002C206E" w:rsidRPr="002C206E" w:rsidRDefault="002C206E" w:rsidP="002C206E">
      <w:pPr>
        <w:spacing w:after="0" w:line="240" w:lineRule="auto"/>
        <w:ind w:left="720" w:hanging="720"/>
        <w:rPr>
          <w:sz w:val="24"/>
          <w:szCs w:val="24"/>
          <w:lang w:val="ro-RO"/>
        </w:rPr>
      </w:pPr>
    </w:p>
    <w:p w14:paraId="13D75A9E" w14:textId="2CD6CBAE" w:rsidR="00535291" w:rsidRDefault="00535291" w:rsidP="009C6456">
      <w:pPr>
        <w:spacing w:after="0" w:line="240" w:lineRule="auto"/>
        <w:rPr>
          <w:b/>
          <w:bCs/>
          <w:sz w:val="24"/>
          <w:szCs w:val="24"/>
          <w:lang w:val="ro-RO"/>
        </w:rPr>
      </w:pPr>
      <w:r w:rsidRPr="00690BA1">
        <w:rPr>
          <w:b/>
          <w:bCs/>
          <w:sz w:val="24"/>
          <w:szCs w:val="24"/>
          <w:lang w:val="ro-RO"/>
        </w:rPr>
        <w:t>b)</w:t>
      </w:r>
      <w:r w:rsidR="00690BA1" w:rsidRPr="00690BA1">
        <w:rPr>
          <w:b/>
          <w:bCs/>
          <w:sz w:val="24"/>
          <w:szCs w:val="24"/>
          <w:lang w:val="ro-RO"/>
        </w:rPr>
        <w:t xml:space="preserve"> Articole </w:t>
      </w:r>
      <w:r w:rsidR="00690BA1" w:rsidRPr="00690BA1">
        <w:rPr>
          <w:rFonts w:cstheme="minorHAnsi"/>
          <w:b/>
          <w:bCs/>
          <w:sz w:val="24"/>
          <w:szCs w:val="24"/>
          <w:lang w:val="ro-RO"/>
        </w:rPr>
        <w:t>î</w:t>
      </w:r>
      <w:r w:rsidR="00690BA1" w:rsidRPr="00690BA1">
        <w:rPr>
          <w:b/>
          <w:bCs/>
          <w:sz w:val="24"/>
          <w:szCs w:val="24"/>
          <w:lang w:val="ro-RO"/>
        </w:rPr>
        <w:t>n reviste cotate ISI f</w:t>
      </w:r>
      <w:r w:rsidR="00690BA1" w:rsidRPr="00690BA1">
        <w:rPr>
          <w:rFonts w:cstheme="minorHAnsi"/>
          <w:b/>
          <w:bCs/>
          <w:sz w:val="24"/>
          <w:szCs w:val="24"/>
          <w:lang w:val="ro-RO"/>
        </w:rPr>
        <w:t>ă</w:t>
      </w:r>
      <w:r w:rsidR="00690BA1" w:rsidRPr="00690BA1">
        <w:rPr>
          <w:b/>
          <w:bCs/>
          <w:sz w:val="24"/>
          <w:szCs w:val="24"/>
          <w:lang w:val="ro-RO"/>
        </w:rPr>
        <w:t>r</w:t>
      </w:r>
      <w:r w:rsidR="00690BA1" w:rsidRPr="00690BA1">
        <w:rPr>
          <w:rFonts w:cstheme="minorHAnsi"/>
          <w:b/>
          <w:bCs/>
          <w:sz w:val="24"/>
          <w:szCs w:val="24"/>
          <w:lang w:val="ro-RO"/>
        </w:rPr>
        <w:t>ă</w:t>
      </w:r>
      <w:r w:rsidR="00690BA1" w:rsidRPr="00690BA1">
        <w:rPr>
          <w:b/>
          <w:bCs/>
          <w:sz w:val="24"/>
          <w:szCs w:val="24"/>
          <w:lang w:val="ro-RO"/>
        </w:rPr>
        <w:t xml:space="preserve"> factor de impact</w:t>
      </w:r>
    </w:p>
    <w:p w14:paraId="47508F6D" w14:textId="6264BC72" w:rsidR="008B149A" w:rsidRDefault="003129C4" w:rsidP="003129C4">
      <w:pPr>
        <w:spacing w:after="0" w:line="240" w:lineRule="auto"/>
        <w:ind w:firstLine="720"/>
        <w:rPr>
          <w:sz w:val="24"/>
          <w:szCs w:val="24"/>
          <w:lang w:val="ro-RO"/>
        </w:rPr>
      </w:pPr>
      <w:r>
        <w:rPr>
          <w:sz w:val="24"/>
          <w:szCs w:val="24"/>
          <w:lang w:val="ro-RO"/>
        </w:rPr>
        <w:t xml:space="preserve">1. </w:t>
      </w:r>
      <w:r w:rsidR="008B149A" w:rsidRPr="008B149A">
        <w:rPr>
          <w:sz w:val="24"/>
          <w:szCs w:val="24"/>
          <w:lang w:val="ro-RO"/>
        </w:rPr>
        <w:t xml:space="preserve">Facciorusso A, </w:t>
      </w:r>
      <w:r w:rsidR="008B149A" w:rsidRPr="006C2563">
        <w:rPr>
          <w:b/>
          <w:bCs/>
          <w:sz w:val="24"/>
          <w:szCs w:val="24"/>
          <w:lang w:val="ro-RO"/>
        </w:rPr>
        <w:t>Rosca EC</w:t>
      </w:r>
      <w:r w:rsidR="008B149A" w:rsidRPr="008B149A">
        <w:rPr>
          <w:sz w:val="24"/>
          <w:szCs w:val="24"/>
          <w:lang w:val="ro-RO"/>
        </w:rPr>
        <w:t>, Ashimi A, Ugoeze KC, Pathak U, Infate V, Muscatiello N. Management of anastomotic biliary stricture after liver transplantation: metal versus plastic stent. Annals of Gastroenterology 2018; 31: 1-9.</w:t>
      </w:r>
      <w:r w:rsidR="006C2563">
        <w:rPr>
          <w:sz w:val="24"/>
          <w:szCs w:val="24"/>
          <w:lang w:val="ro-RO"/>
        </w:rPr>
        <w:t xml:space="preserve"> ISSN: </w:t>
      </w:r>
      <w:r w:rsidR="006C2563" w:rsidRPr="006C2563">
        <w:rPr>
          <w:sz w:val="24"/>
          <w:szCs w:val="24"/>
          <w:lang w:val="ro-RO"/>
        </w:rPr>
        <w:t>1108-7471</w:t>
      </w:r>
      <w:r w:rsidR="006C2563">
        <w:rPr>
          <w:sz w:val="24"/>
          <w:szCs w:val="24"/>
          <w:lang w:val="ro-RO"/>
        </w:rPr>
        <w:t xml:space="preserve">; IF = 0 </w:t>
      </w:r>
    </w:p>
    <w:p w14:paraId="6ACFC69D" w14:textId="77777777" w:rsidR="006C2563" w:rsidRPr="008B149A" w:rsidRDefault="006C2563" w:rsidP="009C6456">
      <w:pPr>
        <w:spacing w:after="0" w:line="240" w:lineRule="auto"/>
        <w:rPr>
          <w:sz w:val="24"/>
          <w:szCs w:val="24"/>
          <w:lang w:val="ro-RO"/>
        </w:rPr>
      </w:pPr>
    </w:p>
    <w:p w14:paraId="56108F7E" w14:textId="400375FD" w:rsidR="00690BA1" w:rsidRDefault="00690BA1" w:rsidP="009C6456">
      <w:pPr>
        <w:spacing w:after="0" w:line="240" w:lineRule="auto"/>
        <w:rPr>
          <w:b/>
          <w:bCs/>
          <w:sz w:val="24"/>
          <w:szCs w:val="24"/>
          <w:lang w:val="ro-RO"/>
        </w:rPr>
      </w:pPr>
      <w:r w:rsidRPr="00690BA1">
        <w:rPr>
          <w:b/>
          <w:bCs/>
          <w:sz w:val="24"/>
          <w:szCs w:val="24"/>
          <w:lang w:val="ro-RO"/>
        </w:rPr>
        <w:t xml:space="preserve">c) Articole </w:t>
      </w:r>
      <w:r w:rsidRPr="00690BA1">
        <w:rPr>
          <w:rFonts w:cstheme="minorHAnsi"/>
          <w:b/>
          <w:bCs/>
          <w:sz w:val="24"/>
          <w:szCs w:val="24"/>
          <w:lang w:val="ro-RO"/>
        </w:rPr>
        <w:t>î</w:t>
      </w:r>
      <w:r w:rsidRPr="00690BA1">
        <w:rPr>
          <w:b/>
          <w:bCs/>
          <w:sz w:val="24"/>
          <w:szCs w:val="24"/>
          <w:lang w:val="ro-RO"/>
        </w:rPr>
        <w:t>n reviste indexate BDI</w:t>
      </w:r>
    </w:p>
    <w:p w14:paraId="20E210C4" w14:textId="07008A5A" w:rsidR="006C2563" w:rsidRPr="006C2563" w:rsidRDefault="003129C4" w:rsidP="009376EC">
      <w:pPr>
        <w:spacing w:after="0" w:line="240" w:lineRule="auto"/>
        <w:ind w:firstLine="720"/>
        <w:rPr>
          <w:sz w:val="24"/>
          <w:szCs w:val="24"/>
          <w:lang w:val="ro-RO"/>
        </w:rPr>
      </w:pPr>
      <w:r>
        <w:rPr>
          <w:sz w:val="24"/>
          <w:szCs w:val="24"/>
          <w:lang w:val="ro-RO"/>
        </w:rPr>
        <w:t xml:space="preserve">1. </w:t>
      </w:r>
      <w:r w:rsidR="006C2563" w:rsidRPr="006C2563">
        <w:rPr>
          <w:sz w:val="24"/>
          <w:szCs w:val="24"/>
          <w:lang w:val="ro-RO"/>
        </w:rPr>
        <w:t xml:space="preserve">Chirileanu RD, Simu M, </w:t>
      </w:r>
      <w:r w:rsidR="006C2563" w:rsidRPr="00C81C6D">
        <w:rPr>
          <w:b/>
          <w:bCs/>
          <w:sz w:val="24"/>
          <w:szCs w:val="24"/>
          <w:lang w:val="ro-RO"/>
        </w:rPr>
        <w:t>Rosca C</w:t>
      </w:r>
      <w:r w:rsidR="006C2563" w:rsidRPr="006C2563">
        <w:rPr>
          <w:sz w:val="24"/>
          <w:szCs w:val="24"/>
          <w:lang w:val="ro-RO"/>
        </w:rPr>
        <w:t>, Tudor R, Jurca P. Transverse myelitis in a Myasthenia Gravis patient. A case presentation. Romanian Journal of Neurology 2016; 1: 44-47. (EBSCO, Embase, Scirius)</w:t>
      </w:r>
      <w:r w:rsidR="00951916">
        <w:rPr>
          <w:sz w:val="24"/>
          <w:szCs w:val="24"/>
          <w:lang w:val="ro-RO"/>
        </w:rPr>
        <w:t xml:space="preserve"> </w:t>
      </w:r>
      <w:hyperlink r:id="rId5" w:history="1">
        <w:r w:rsidR="00951916" w:rsidRPr="00410E38">
          <w:rPr>
            <w:rStyle w:val="Hyperlink"/>
            <w:sz w:val="24"/>
            <w:szCs w:val="24"/>
            <w:lang w:val="ro-RO"/>
          </w:rPr>
          <w:t>https://www.ebsco.com/</w:t>
        </w:r>
      </w:hyperlink>
      <w:r w:rsidR="00951916">
        <w:rPr>
          <w:sz w:val="24"/>
          <w:szCs w:val="24"/>
          <w:lang w:val="ro-RO"/>
        </w:rPr>
        <w:t xml:space="preserve"> </w:t>
      </w:r>
    </w:p>
    <w:p w14:paraId="0263B40B" w14:textId="62D82379" w:rsidR="006C2563" w:rsidRDefault="003129C4" w:rsidP="009376EC">
      <w:pPr>
        <w:spacing w:after="0" w:line="240" w:lineRule="auto"/>
        <w:ind w:firstLine="720"/>
        <w:rPr>
          <w:sz w:val="24"/>
          <w:szCs w:val="24"/>
          <w:lang w:val="ro-RO"/>
        </w:rPr>
      </w:pPr>
      <w:r>
        <w:rPr>
          <w:sz w:val="24"/>
          <w:szCs w:val="24"/>
          <w:lang w:val="ro-RO"/>
        </w:rPr>
        <w:t xml:space="preserve">2. </w:t>
      </w:r>
      <w:r w:rsidR="006C2563" w:rsidRPr="006C2563">
        <w:rPr>
          <w:sz w:val="24"/>
          <w:szCs w:val="24"/>
          <w:lang w:val="ro-RO"/>
        </w:rPr>
        <w:t xml:space="preserve">Cornea A, </w:t>
      </w:r>
      <w:r w:rsidR="006C2563" w:rsidRPr="00302EF2">
        <w:rPr>
          <w:b/>
          <w:bCs/>
          <w:sz w:val="24"/>
          <w:szCs w:val="24"/>
          <w:lang w:val="ro-RO"/>
        </w:rPr>
        <w:t>Rosca C</w:t>
      </w:r>
      <w:r w:rsidR="006C2563" w:rsidRPr="006C2563">
        <w:rPr>
          <w:sz w:val="24"/>
          <w:szCs w:val="24"/>
          <w:lang w:val="ro-RO"/>
        </w:rPr>
        <w:t>, Petre A, Simu M. The epidemiology of multiple sclerosis in Romania and across central and southeastern Europe – a historical review. Romanian Journal of Neurology 2015; 3: 1-8. (EBSCO, Embase, Scirius)</w:t>
      </w:r>
      <w:r w:rsidR="00951916">
        <w:rPr>
          <w:sz w:val="24"/>
          <w:szCs w:val="24"/>
          <w:lang w:val="ro-RO"/>
        </w:rPr>
        <w:t xml:space="preserve"> </w:t>
      </w:r>
      <w:hyperlink r:id="rId6" w:history="1">
        <w:r w:rsidR="00951916" w:rsidRPr="00410E38">
          <w:rPr>
            <w:rStyle w:val="Hyperlink"/>
            <w:sz w:val="24"/>
            <w:szCs w:val="24"/>
            <w:lang w:val="ro-RO"/>
          </w:rPr>
          <w:t>https://www.ebsco.com/</w:t>
        </w:r>
      </w:hyperlink>
      <w:r w:rsidR="00951916">
        <w:rPr>
          <w:sz w:val="24"/>
          <w:szCs w:val="24"/>
          <w:lang w:val="ro-RO"/>
        </w:rPr>
        <w:t xml:space="preserve"> </w:t>
      </w:r>
    </w:p>
    <w:p w14:paraId="5FD2359D" w14:textId="5A8B9440" w:rsidR="006C2563" w:rsidRDefault="003129C4" w:rsidP="009376EC">
      <w:pPr>
        <w:spacing w:after="0" w:line="240" w:lineRule="auto"/>
        <w:ind w:firstLine="720"/>
        <w:rPr>
          <w:sz w:val="24"/>
          <w:szCs w:val="24"/>
          <w:lang w:val="ro-RO"/>
        </w:rPr>
      </w:pPr>
      <w:r>
        <w:rPr>
          <w:sz w:val="24"/>
          <w:szCs w:val="24"/>
          <w:lang w:val="ro-RO"/>
        </w:rPr>
        <w:t xml:space="preserve">3. </w:t>
      </w:r>
      <w:r w:rsidR="006C2563" w:rsidRPr="00302EF2">
        <w:rPr>
          <w:b/>
          <w:bCs/>
          <w:sz w:val="24"/>
          <w:szCs w:val="24"/>
          <w:lang w:val="ro-RO"/>
        </w:rPr>
        <w:t>Rosca EC</w:t>
      </w:r>
      <w:r w:rsidR="006C2563" w:rsidRPr="006C2563">
        <w:rPr>
          <w:sz w:val="24"/>
          <w:szCs w:val="24"/>
          <w:lang w:val="ro-RO"/>
        </w:rPr>
        <w:t>, Rosca O. Hepatic Encephalopathy or Wernicke – Korsakoff Syndrome? A Case Report. Gazzetta Medica Italiana – Archivio per le Scienze Mediche 2012; 171(4): 509-511. (EMBASE, Scopus, Biosis)</w:t>
      </w:r>
      <w:r w:rsidR="00951916" w:rsidRPr="00951916">
        <w:t xml:space="preserve"> </w:t>
      </w:r>
      <w:hyperlink r:id="rId7" w:history="1">
        <w:r w:rsidR="00951916" w:rsidRPr="00410E38">
          <w:rPr>
            <w:rStyle w:val="Hyperlink"/>
            <w:sz w:val="24"/>
            <w:szCs w:val="24"/>
            <w:lang w:val="ro-RO"/>
          </w:rPr>
          <w:t>https://www.scopus.com/home.uri</w:t>
        </w:r>
      </w:hyperlink>
      <w:r w:rsidR="00951916">
        <w:rPr>
          <w:sz w:val="24"/>
          <w:szCs w:val="24"/>
          <w:lang w:val="ro-RO"/>
        </w:rPr>
        <w:t xml:space="preserve"> </w:t>
      </w:r>
    </w:p>
    <w:p w14:paraId="5B09ED35" w14:textId="282027D3" w:rsidR="006C2563" w:rsidRDefault="003129C4" w:rsidP="009376EC">
      <w:pPr>
        <w:spacing w:after="0" w:line="240" w:lineRule="auto"/>
        <w:ind w:firstLine="720"/>
        <w:rPr>
          <w:sz w:val="24"/>
          <w:szCs w:val="24"/>
          <w:lang w:val="ro-RO"/>
        </w:rPr>
      </w:pPr>
      <w:r>
        <w:rPr>
          <w:sz w:val="24"/>
          <w:szCs w:val="24"/>
          <w:lang w:val="ro-RO"/>
        </w:rPr>
        <w:t xml:space="preserve">4. </w:t>
      </w:r>
      <w:r w:rsidR="006C2563" w:rsidRPr="006C2563">
        <w:rPr>
          <w:sz w:val="24"/>
          <w:szCs w:val="24"/>
          <w:lang w:val="ro-RO"/>
        </w:rPr>
        <w:t xml:space="preserve">Chicea L, </w:t>
      </w:r>
      <w:r w:rsidR="006C2563" w:rsidRPr="00302EF2">
        <w:rPr>
          <w:b/>
          <w:bCs/>
          <w:sz w:val="24"/>
          <w:szCs w:val="24"/>
          <w:lang w:val="ro-RO"/>
        </w:rPr>
        <w:t>Rosca EC</w:t>
      </w:r>
      <w:r w:rsidR="006C2563" w:rsidRPr="006C2563">
        <w:rPr>
          <w:sz w:val="24"/>
          <w:szCs w:val="24"/>
          <w:lang w:val="ro-RO"/>
        </w:rPr>
        <w:t>, Rosca O, Ciolan M, Simu M. Myoclonus as an unusual presentation of progressive multifocal leukoencephalopathy in a HIV positive patient. Romanian Journal of Neurology 2012; 4: 193-198. (EBSCO, Embase, Scirius)</w:t>
      </w:r>
      <w:r w:rsidR="00951916">
        <w:rPr>
          <w:sz w:val="24"/>
          <w:szCs w:val="24"/>
          <w:lang w:val="ro-RO"/>
        </w:rPr>
        <w:t xml:space="preserve"> </w:t>
      </w:r>
      <w:hyperlink r:id="rId8" w:history="1">
        <w:r w:rsidR="00951916" w:rsidRPr="00410E38">
          <w:rPr>
            <w:rStyle w:val="Hyperlink"/>
            <w:sz w:val="24"/>
            <w:szCs w:val="24"/>
            <w:lang w:val="ro-RO"/>
          </w:rPr>
          <w:t>https://www.ebsco.com/</w:t>
        </w:r>
      </w:hyperlink>
      <w:r w:rsidR="00951916">
        <w:rPr>
          <w:sz w:val="24"/>
          <w:szCs w:val="24"/>
          <w:lang w:val="ro-RO"/>
        </w:rPr>
        <w:t xml:space="preserve"> </w:t>
      </w:r>
    </w:p>
    <w:p w14:paraId="513FBF26" w14:textId="73888830" w:rsidR="006C2563" w:rsidRDefault="003129C4" w:rsidP="009376EC">
      <w:pPr>
        <w:spacing w:after="0" w:line="240" w:lineRule="auto"/>
        <w:ind w:firstLine="720"/>
        <w:rPr>
          <w:sz w:val="24"/>
          <w:szCs w:val="24"/>
          <w:lang w:val="ro-RO"/>
        </w:rPr>
      </w:pPr>
      <w:r>
        <w:rPr>
          <w:sz w:val="24"/>
          <w:szCs w:val="24"/>
          <w:lang w:val="ro-RO"/>
        </w:rPr>
        <w:t xml:space="preserve">5. </w:t>
      </w:r>
      <w:r w:rsidR="006C2563" w:rsidRPr="00302EF2">
        <w:rPr>
          <w:b/>
          <w:bCs/>
          <w:sz w:val="24"/>
          <w:szCs w:val="24"/>
          <w:lang w:val="ro-RO"/>
        </w:rPr>
        <w:t>Rosca EC</w:t>
      </w:r>
      <w:r w:rsidR="006C2563" w:rsidRPr="006C2563">
        <w:rPr>
          <w:sz w:val="24"/>
          <w:szCs w:val="24"/>
          <w:lang w:val="ro-RO"/>
        </w:rPr>
        <w:t>, Rosca O, Chirileanu RD, Simu M. Neurocognitive disorders due to HIV infection. HIV &amp; AIDS Review 2011; 10(2): 33-37. (Science Direct)</w:t>
      </w:r>
      <w:r w:rsidR="00951916" w:rsidRPr="00B210FA">
        <w:rPr>
          <w:lang w:val="ro-RO"/>
        </w:rPr>
        <w:t xml:space="preserve"> </w:t>
      </w:r>
      <w:hyperlink r:id="rId9" w:history="1">
        <w:r w:rsidR="00951916" w:rsidRPr="00410E38">
          <w:rPr>
            <w:rStyle w:val="Hyperlink"/>
            <w:sz w:val="24"/>
            <w:szCs w:val="24"/>
            <w:lang w:val="ro-RO"/>
          </w:rPr>
          <w:t>https://www.sciencedirect.com/</w:t>
        </w:r>
      </w:hyperlink>
      <w:r w:rsidR="00951916">
        <w:rPr>
          <w:sz w:val="24"/>
          <w:szCs w:val="24"/>
          <w:lang w:val="ro-RO"/>
        </w:rPr>
        <w:t xml:space="preserve"> </w:t>
      </w:r>
    </w:p>
    <w:p w14:paraId="36B72AA4" w14:textId="73C2C25D" w:rsidR="006C2563" w:rsidRDefault="003129C4" w:rsidP="009376EC">
      <w:pPr>
        <w:spacing w:after="0" w:line="240" w:lineRule="auto"/>
        <w:ind w:firstLine="720"/>
        <w:rPr>
          <w:sz w:val="24"/>
          <w:szCs w:val="24"/>
          <w:lang w:val="ro-RO"/>
        </w:rPr>
      </w:pPr>
      <w:r>
        <w:rPr>
          <w:sz w:val="24"/>
          <w:szCs w:val="24"/>
          <w:lang w:val="ro-RO"/>
        </w:rPr>
        <w:t xml:space="preserve">6. </w:t>
      </w:r>
      <w:r w:rsidR="006C2563" w:rsidRPr="006C2563">
        <w:rPr>
          <w:sz w:val="24"/>
          <w:szCs w:val="24"/>
          <w:lang w:val="ro-RO"/>
        </w:rPr>
        <w:t xml:space="preserve">Rosca O, </w:t>
      </w:r>
      <w:r w:rsidR="006C2563" w:rsidRPr="00302EF2">
        <w:rPr>
          <w:b/>
          <w:bCs/>
          <w:sz w:val="24"/>
          <w:szCs w:val="24"/>
          <w:lang w:val="ro-RO"/>
        </w:rPr>
        <w:t>Rosca EC</w:t>
      </w:r>
      <w:r w:rsidR="006C2563" w:rsidRPr="006C2563">
        <w:rPr>
          <w:sz w:val="24"/>
          <w:szCs w:val="24"/>
          <w:lang w:val="ro-RO"/>
        </w:rPr>
        <w:t>, Negrutiu L. Progressive Multifocal Leukoencephalopathy – a case report. Romanian Journal of Infectious Diseases 2011; 2(XIV): 95-97. (EBSCO)</w:t>
      </w:r>
      <w:r w:rsidR="00951916" w:rsidRPr="00951916">
        <w:t xml:space="preserve"> </w:t>
      </w:r>
      <w:hyperlink r:id="rId10" w:history="1">
        <w:r w:rsidR="00951916" w:rsidRPr="00410E38">
          <w:rPr>
            <w:rStyle w:val="Hyperlink"/>
            <w:sz w:val="24"/>
            <w:szCs w:val="24"/>
            <w:lang w:val="ro-RO"/>
          </w:rPr>
          <w:t>https://www.ebsco.com/</w:t>
        </w:r>
      </w:hyperlink>
      <w:r w:rsidR="00951916">
        <w:rPr>
          <w:sz w:val="24"/>
          <w:szCs w:val="24"/>
          <w:lang w:val="ro-RO"/>
        </w:rPr>
        <w:t xml:space="preserve"> </w:t>
      </w:r>
    </w:p>
    <w:p w14:paraId="63EDDD01" w14:textId="7B996413" w:rsidR="006C2563" w:rsidRPr="006C2563" w:rsidRDefault="003129C4" w:rsidP="009376EC">
      <w:pPr>
        <w:spacing w:after="0" w:line="240" w:lineRule="auto"/>
        <w:ind w:firstLine="720"/>
        <w:rPr>
          <w:sz w:val="24"/>
          <w:szCs w:val="24"/>
          <w:lang w:val="ro-RO"/>
        </w:rPr>
      </w:pPr>
      <w:r>
        <w:rPr>
          <w:sz w:val="24"/>
          <w:szCs w:val="24"/>
          <w:lang w:val="ro-RO"/>
        </w:rPr>
        <w:t xml:space="preserve">7. </w:t>
      </w:r>
      <w:r w:rsidR="006C2563" w:rsidRPr="00302EF2">
        <w:rPr>
          <w:b/>
          <w:bCs/>
          <w:sz w:val="24"/>
          <w:szCs w:val="24"/>
          <w:lang w:val="ro-RO"/>
        </w:rPr>
        <w:t>Rosca EC</w:t>
      </w:r>
      <w:r w:rsidR="006C2563" w:rsidRPr="006C2563">
        <w:rPr>
          <w:sz w:val="24"/>
          <w:szCs w:val="24"/>
          <w:lang w:val="ro-RO"/>
        </w:rPr>
        <w:t>, Simu M, Chirileanu RD. Neuroimaging aspects in children with dyscalculia. Journal of Neurology and Psychiatry of Child and Adolescent in Romania 2010; 13(3): 61-68. (Index Copernicus Publish Panel)</w:t>
      </w:r>
      <w:r w:rsidR="00951916" w:rsidRPr="00951916">
        <w:t xml:space="preserve"> </w:t>
      </w:r>
      <w:hyperlink r:id="rId11" w:history="1">
        <w:r w:rsidR="00951916" w:rsidRPr="00410E38">
          <w:rPr>
            <w:rStyle w:val="Hyperlink"/>
            <w:sz w:val="24"/>
            <w:szCs w:val="24"/>
            <w:lang w:val="ro-RO"/>
          </w:rPr>
          <w:t>https://indexcopernicus.com/index.php/en/</w:t>
        </w:r>
      </w:hyperlink>
      <w:r w:rsidR="00951916">
        <w:rPr>
          <w:sz w:val="24"/>
          <w:szCs w:val="24"/>
          <w:lang w:val="ro-RO"/>
        </w:rPr>
        <w:t xml:space="preserve"> </w:t>
      </w:r>
    </w:p>
    <w:p w14:paraId="374451E5" w14:textId="5993BA58" w:rsidR="006C2563" w:rsidRPr="006C2563" w:rsidRDefault="003129C4" w:rsidP="009376EC">
      <w:pPr>
        <w:spacing w:after="0" w:line="240" w:lineRule="auto"/>
        <w:ind w:firstLine="720"/>
        <w:rPr>
          <w:sz w:val="24"/>
          <w:szCs w:val="24"/>
          <w:lang w:val="ro-RO"/>
        </w:rPr>
      </w:pPr>
      <w:r>
        <w:rPr>
          <w:sz w:val="24"/>
          <w:szCs w:val="24"/>
          <w:lang w:val="ro-RO"/>
        </w:rPr>
        <w:t xml:space="preserve">8. </w:t>
      </w:r>
      <w:r w:rsidR="006C2563" w:rsidRPr="00302EF2">
        <w:rPr>
          <w:b/>
          <w:bCs/>
          <w:sz w:val="24"/>
          <w:szCs w:val="24"/>
          <w:lang w:val="ro-RO"/>
        </w:rPr>
        <w:t>Rosca EC</w:t>
      </w:r>
      <w:r w:rsidR="006C2563" w:rsidRPr="006C2563">
        <w:rPr>
          <w:sz w:val="24"/>
          <w:szCs w:val="24"/>
          <w:lang w:val="ro-RO"/>
        </w:rPr>
        <w:t>, Simu M, Chirileanu RD. The development of arithmetic skills in children. Journal of Neurology and Psychiatry of Child and Adolescent in Romania 2010; 13(2): 7-13. (Index Copernicus Publish Panel)</w:t>
      </w:r>
      <w:r w:rsidR="00951916" w:rsidRPr="00951916">
        <w:t xml:space="preserve"> </w:t>
      </w:r>
      <w:hyperlink r:id="rId12" w:history="1">
        <w:r w:rsidR="00951916" w:rsidRPr="00410E38">
          <w:rPr>
            <w:rStyle w:val="Hyperlink"/>
            <w:sz w:val="24"/>
            <w:szCs w:val="24"/>
            <w:lang w:val="ro-RO"/>
          </w:rPr>
          <w:t>https://indexcopernicus.com/index.php/en/</w:t>
        </w:r>
      </w:hyperlink>
      <w:r w:rsidR="00951916">
        <w:rPr>
          <w:sz w:val="24"/>
          <w:szCs w:val="24"/>
          <w:lang w:val="ro-RO"/>
        </w:rPr>
        <w:t xml:space="preserve"> </w:t>
      </w:r>
    </w:p>
    <w:p w14:paraId="5306928F" w14:textId="3BC22E67" w:rsidR="006C2563" w:rsidRPr="006C2563" w:rsidRDefault="003129C4" w:rsidP="009376EC">
      <w:pPr>
        <w:spacing w:after="0" w:line="240" w:lineRule="auto"/>
        <w:ind w:firstLine="720"/>
        <w:rPr>
          <w:sz w:val="24"/>
          <w:szCs w:val="24"/>
          <w:lang w:val="ro-RO"/>
        </w:rPr>
      </w:pPr>
      <w:r>
        <w:rPr>
          <w:sz w:val="24"/>
          <w:szCs w:val="24"/>
          <w:lang w:val="ro-RO"/>
        </w:rPr>
        <w:t xml:space="preserve">9. </w:t>
      </w:r>
      <w:r w:rsidR="006C2563" w:rsidRPr="00302EF2">
        <w:rPr>
          <w:b/>
          <w:bCs/>
          <w:sz w:val="24"/>
          <w:szCs w:val="24"/>
          <w:lang w:val="ro-RO"/>
        </w:rPr>
        <w:t>Rosca EC</w:t>
      </w:r>
      <w:r w:rsidR="006C2563" w:rsidRPr="006C2563">
        <w:rPr>
          <w:sz w:val="24"/>
          <w:szCs w:val="24"/>
          <w:lang w:val="ro-RO"/>
        </w:rPr>
        <w:t>, Rosca O, Simu M, Chirileanu RD. MRI findings in toxoplasmosis cerebralis. Romanian Journal of Neurology 2010; IX(2): 103 – 106. (EBSCO, Embase, Scirius)</w:t>
      </w:r>
      <w:r w:rsidR="00951916">
        <w:rPr>
          <w:sz w:val="24"/>
          <w:szCs w:val="24"/>
          <w:lang w:val="ro-RO"/>
        </w:rPr>
        <w:t xml:space="preserve"> </w:t>
      </w:r>
      <w:hyperlink r:id="rId13" w:history="1">
        <w:r w:rsidR="00951916" w:rsidRPr="00410E38">
          <w:rPr>
            <w:rStyle w:val="Hyperlink"/>
            <w:sz w:val="24"/>
            <w:szCs w:val="24"/>
            <w:lang w:val="ro-RO"/>
          </w:rPr>
          <w:t>https://www.ebsco.com/</w:t>
        </w:r>
      </w:hyperlink>
      <w:r w:rsidR="00951916">
        <w:rPr>
          <w:sz w:val="24"/>
          <w:szCs w:val="24"/>
          <w:lang w:val="ro-RO"/>
        </w:rPr>
        <w:t xml:space="preserve"> </w:t>
      </w:r>
    </w:p>
    <w:p w14:paraId="6A77C03D" w14:textId="3CDA1F93" w:rsidR="006C2563" w:rsidRDefault="003129C4" w:rsidP="009376EC">
      <w:pPr>
        <w:spacing w:after="0" w:line="240" w:lineRule="auto"/>
        <w:ind w:firstLine="720"/>
        <w:rPr>
          <w:sz w:val="24"/>
          <w:szCs w:val="24"/>
          <w:lang w:val="ro-RO"/>
        </w:rPr>
      </w:pPr>
      <w:r>
        <w:rPr>
          <w:sz w:val="24"/>
          <w:szCs w:val="24"/>
          <w:lang w:val="ro-RO"/>
        </w:rPr>
        <w:lastRenderedPageBreak/>
        <w:t xml:space="preserve">10. </w:t>
      </w:r>
      <w:r w:rsidR="006C2563" w:rsidRPr="00302EF2">
        <w:rPr>
          <w:b/>
          <w:bCs/>
          <w:sz w:val="24"/>
          <w:szCs w:val="24"/>
          <w:lang w:val="ro-RO"/>
        </w:rPr>
        <w:t>Rosca EC</w:t>
      </w:r>
      <w:r w:rsidR="006C2563" w:rsidRPr="006C2563">
        <w:rPr>
          <w:sz w:val="24"/>
          <w:szCs w:val="24"/>
          <w:lang w:val="ro-RO"/>
        </w:rPr>
        <w:t>, Simu M, Chirileanu RD, Bednar M, Rosca O. Progressive multifocal leukoencephalopathy. Romanian Journal of Neurology 2008; VII(4): 131-137. (EBSCO, Embase, Scirius)</w:t>
      </w:r>
      <w:r w:rsidR="00951916" w:rsidRPr="00B210FA">
        <w:rPr>
          <w:lang w:val="ro-RO"/>
        </w:rPr>
        <w:t xml:space="preserve"> </w:t>
      </w:r>
      <w:hyperlink r:id="rId14" w:history="1">
        <w:r w:rsidR="00951916" w:rsidRPr="00410E38">
          <w:rPr>
            <w:rStyle w:val="Hyperlink"/>
            <w:sz w:val="24"/>
            <w:szCs w:val="24"/>
            <w:lang w:val="ro-RO"/>
          </w:rPr>
          <w:t>https://www.ebsco.com/</w:t>
        </w:r>
      </w:hyperlink>
      <w:r w:rsidR="00951916">
        <w:rPr>
          <w:sz w:val="24"/>
          <w:szCs w:val="24"/>
          <w:lang w:val="ro-RO"/>
        </w:rPr>
        <w:t xml:space="preserve"> </w:t>
      </w:r>
    </w:p>
    <w:p w14:paraId="41F48C28" w14:textId="6498BED2" w:rsidR="006C2563" w:rsidRPr="006C2563" w:rsidRDefault="003129C4" w:rsidP="009376EC">
      <w:pPr>
        <w:spacing w:after="0" w:line="240" w:lineRule="auto"/>
        <w:ind w:firstLine="720"/>
        <w:rPr>
          <w:sz w:val="24"/>
          <w:szCs w:val="24"/>
          <w:lang w:val="ro-RO"/>
        </w:rPr>
      </w:pPr>
      <w:r>
        <w:rPr>
          <w:sz w:val="24"/>
          <w:szCs w:val="24"/>
          <w:lang w:val="ro-RO"/>
        </w:rPr>
        <w:t xml:space="preserve">11. </w:t>
      </w:r>
      <w:r w:rsidR="006C2563" w:rsidRPr="006C2563">
        <w:rPr>
          <w:sz w:val="24"/>
          <w:szCs w:val="24"/>
          <w:lang w:val="ro-RO"/>
        </w:rPr>
        <w:t xml:space="preserve">Simu M, </w:t>
      </w:r>
      <w:r w:rsidR="006C2563" w:rsidRPr="00302EF2">
        <w:rPr>
          <w:b/>
          <w:bCs/>
          <w:sz w:val="24"/>
          <w:szCs w:val="24"/>
          <w:lang w:val="ro-RO"/>
        </w:rPr>
        <w:t>Rosca EC</w:t>
      </w:r>
      <w:r w:rsidR="006C2563" w:rsidRPr="006C2563">
        <w:rPr>
          <w:sz w:val="24"/>
          <w:szCs w:val="24"/>
          <w:lang w:val="ro-RO"/>
        </w:rPr>
        <w:t>, Chirileanu RD, Barsasteanu F. Ischemic stroke in systemic lupus erithematosus – a case report. Romanian Journal of Neurology 2008; VII(3): -121-123. (EBSCO, Embase, Scirius)</w:t>
      </w:r>
      <w:r w:rsidR="00951916" w:rsidRPr="00951916">
        <w:t xml:space="preserve"> </w:t>
      </w:r>
      <w:hyperlink r:id="rId15" w:history="1">
        <w:r w:rsidR="00951916" w:rsidRPr="00410E38">
          <w:rPr>
            <w:rStyle w:val="Hyperlink"/>
            <w:sz w:val="24"/>
            <w:szCs w:val="24"/>
            <w:lang w:val="ro-RO"/>
          </w:rPr>
          <w:t>https://www.ebsco.com/</w:t>
        </w:r>
      </w:hyperlink>
      <w:r w:rsidR="00951916">
        <w:rPr>
          <w:sz w:val="24"/>
          <w:szCs w:val="24"/>
          <w:lang w:val="ro-RO"/>
        </w:rPr>
        <w:t xml:space="preserve"> </w:t>
      </w:r>
    </w:p>
    <w:p w14:paraId="5DB1A3F6" w14:textId="5FB4411C" w:rsidR="006C2563" w:rsidRPr="006C2563" w:rsidRDefault="003129C4" w:rsidP="009376EC">
      <w:pPr>
        <w:spacing w:after="0" w:line="240" w:lineRule="auto"/>
        <w:ind w:firstLine="720"/>
        <w:rPr>
          <w:sz w:val="24"/>
          <w:szCs w:val="24"/>
          <w:lang w:val="ro-RO"/>
        </w:rPr>
      </w:pPr>
      <w:r>
        <w:rPr>
          <w:sz w:val="24"/>
          <w:szCs w:val="24"/>
          <w:lang w:val="ro-RO"/>
        </w:rPr>
        <w:t xml:space="preserve">12. </w:t>
      </w:r>
      <w:r w:rsidR="006C2563" w:rsidRPr="006C2563">
        <w:rPr>
          <w:sz w:val="24"/>
          <w:szCs w:val="24"/>
          <w:lang w:val="ro-RO"/>
        </w:rPr>
        <w:t xml:space="preserve">Simu M, Puscasiu T, </w:t>
      </w:r>
      <w:r w:rsidR="006C2563" w:rsidRPr="00302EF2">
        <w:rPr>
          <w:b/>
          <w:bCs/>
          <w:sz w:val="24"/>
          <w:szCs w:val="24"/>
          <w:lang w:val="ro-RO"/>
        </w:rPr>
        <w:t>Rosca EC</w:t>
      </w:r>
      <w:r w:rsidR="006C2563" w:rsidRPr="006C2563">
        <w:rPr>
          <w:sz w:val="24"/>
          <w:szCs w:val="24"/>
          <w:lang w:val="ro-RO"/>
        </w:rPr>
        <w:t>, Herman E, Duse C. Anterior spinal artery infarct. Romanian Journal of Neurology 2008; VII(1): 37. (EBSCO, Embase, Scirius)</w:t>
      </w:r>
      <w:r w:rsidR="00951916" w:rsidRPr="00951916">
        <w:t xml:space="preserve"> </w:t>
      </w:r>
      <w:hyperlink r:id="rId16" w:history="1">
        <w:r w:rsidR="00951916" w:rsidRPr="00410E38">
          <w:rPr>
            <w:rStyle w:val="Hyperlink"/>
            <w:sz w:val="24"/>
            <w:szCs w:val="24"/>
            <w:lang w:val="ro-RO"/>
          </w:rPr>
          <w:t>https://www.ebsco.com/</w:t>
        </w:r>
      </w:hyperlink>
      <w:r w:rsidR="00951916">
        <w:rPr>
          <w:sz w:val="24"/>
          <w:szCs w:val="24"/>
          <w:lang w:val="ro-RO"/>
        </w:rPr>
        <w:t xml:space="preserve"> </w:t>
      </w:r>
    </w:p>
    <w:p w14:paraId="02EBEE83" w14:textId="5742CD44" w:rsidR="006C2563" w:rsidRPr="006C2563" w:rsidRDefault="003129C4" w:rsidP="009376EC">
      <w:pPr>
        <w:spacing w:after="0" w:line="240" w:lineRule="auto"/>
        <w:ind w:firstLine="720"/>
        <w:rPr>
          <w:sz w:val="24"/>
          <w:szCs w:val="24"/>
          <w:lang w:val="ro-RO"/>
        </w:rPr>
      </w:pPr>
      <w:r>
        <w:rPr>
          <w:sz w:val="24"/>
          <w:szCs w:val="24"/>
          <w:lang w:val="ro-RO"/>
        </w:rPr>
        <w:t xml:space="preserve">13. </w:t>
      </w:r>
      <w:r w:rsidR="006C2563" w:rsidRPr="006C2563">
        <w:rPr>
          <w:sz w:val="24"/>
          <w:szCs w:val="24"/>
          <w:lang w:val="ro-RO"/>
        </w:rPr>
        <w:t xml:space="preserve">Chirileanu RD, Simu M, Reisz D, </w:t>
      </w:r>
      <w:r w:rsidR="006C2563" w:rsidRPr="00302EF2">
        <w:rPr>
          <w:b/>
          <w:bCs/>
          <w:sz w:val="24"/>
          <w:szCs w:val="24"/>
          <w:lang w:val="ro-RO"/>
        </w:rPr>
        <w:t>Rosca C</w:t>
      </w:r>
      <w:r w:rsidR="006C2563" w:rsidRPr="006C2563">
        <w:rPr>
          <w:sz w:val="24"/>
          <w:szCs w:val="24"/>
          <w:lang w:val="ro-RO"/>
        </w:rPr>
        <w:t>, Males S, Tocai R. Mild Cognitive Impairment (MCI) – current relevance of the concept. Romanian Journal of Neurology 2008; VII(3): 90-96. (EBSCO, Embase, Scirius)</w:t>
      </w:r>
      <w:r w:rsidR="00951916" w:rsidRPr="00951916">
        <w:t xml:space="preserve"> </w:t>
      </w:r>
      <w:hyperlink r:id="rId17" w:history="1">
        <w:r w:rsidR="00951916" w:rsidRPr="00410E38">
          <w:rPr>
            <w:rStyle w:val="Hyperlink"/>
            <w:sz w:val="24"/>
            <w:szCs w:val="24"/>
            <w:lang w:val="ro-RO"/>
          </w:rPr>
          <w:t>https://www.ebsco.com/</w:t>
        </w:r>
      </w:hyperlink>
      <w:r w:rsidR="00951916">
        <w:rPr>
          <w:sz w:val="24"/>
          <w:szCs w:val="24"/>
          <w:lang w:val="ro-RO"/>
        </w:rPr>
        <w:t xml:space="preserve"> </w:t>
      </w:r>
    </w:p>
    <w:p w14:paraId="3029B869" w14:textId="333892BC" w:rsidR="006C2563" w:rsidRPr="006C2563" w:rsidRDefault="003129C4" w:rsidP="009376EC">
      <w:pPr>
        <w:spacing w:after="0" w:line="240" w:lineRule="auto"/>
        <w:ind w:firstLine="720"/>
        <w:rPr>
          <w:sz w:val="24"/>
          <w:szCs w:val="24"/>
          <w:lang w:val="ro-RO"/>
        </w:rPr>
      </w:pPr>
      <w:r>
        <w:rPr>
          <w:sz w:val="24"/>
          <w:szCs w:val="24"/>
          <w:lang w:val="ro-RO"/>
        </w:rPr>
        <w:t xml:space="preserve">14. </w:t>
      </w:r>
      <w:r w:rsidR="006C2563" w:rsidRPr="006C2563">
        <w:rPr>
          <w:sz w:val="24"/>
          <w:szCs w:val="24"/>
          <w:lang w:val="ro-RO"/>
        </w:rPr>
        <w:t xml:space="preserve">Chirileanu RD, Simu M, Reisz D, </w:t>
      </w:r>
      <w:r w:rsidR="006C2563" w:rsidRPr="00302EF2">
        <w:rPr>
          <w:b/>
          <w:bCs/>
          <w:sz w:val="24"/>
          <w:szCs w:val="24"/>
          <w:lang w:val="ro-RO"/>
        </w:rPr>
        <w:t>Rosca C</w:t>
      </w:r>
      <w:r w:rsidR="006C2563" w:rsidRPr="006C2563">
        <w:rPr>
          <w:sz w:val="24"/>
          <w:szCs w:val="24"/>
          <w:lang w:val="ro-RO"/>
        </w:rPr>
        <w:t>, Males S, Tocai R. Neuropatic pain, clinical and management aspects. Romanian Journal of Neurology 2008; VII(3): 97-100. (EBSCO, Embase, Scirius)</w:t>
      </w:r>
      <w:r w:rsidR="00951916" w:rsidRPr="00951916">
        <w:t xml:space="preserve"> </w:t>
      </w:r>
      <w:hyperlink r:id="rId18" w:history="1">
        <w:r w:rsidR="00951916" w:rsidRPr="00410E38">
          <w:rPr>
            <w:rStyle w:val="Hyperlink"/>
            <w:sz w:val="24"/>
            <w:szCs w:val="24"/>
            <w:lang w:val="ro-RO"/>
          </w:rPr>
          <w:t>https://www.ebsco.com/</w:t>
        </w:r>
      </w:hyperlink>
      <w:r w:rsidR="00951916">
        <w:rPr>
          <w:sz w:val="24"/>
          <w:szCs w:val="24"/>
          <w:lang w:val="ro-RO"/>
        </w:rPr>
        <w:t xml:space="preserve"> </w:t>
      </w:r>
    </w:p>
    <w:p w14:paraId="4B945D0D" w14:textId="68472BA8" w:rsidR="006C2563" w:rsidRPr="006C2563" w:rsidRDefault="003129C4" w:rsidP="009376EC">
      <w:pPr>
        <w:spacing w:after="0" w:line="240" w:lineRule="auto"/>
        <w:ind w:firstLine="720"/>
        <w:rPr>
          <w:sz w:val="24"/>
          <w:szCs w:val="24"/>
          <w:lang w:val="ro-RO"/>
        </w:rPr>
      </w:pPr>
      <w:r>
        <w:rPr>
          <w:sz w:val="24"/>
          <w:szCs w:val="24"/>
          <w:lang w:val="ro-RO"/>
        </w:rPr>
        <w:t xml:space="preserve">15. </w:t>
      </w:r>
      <w:r w:rsidR="006C2563" w:rsidRPr="006C2563">
        <w:rPr>
          <w:sz w:val="24"/>
          <w:szCs w:val="24"/>
          <w:lang w:val="ro-RO"/>
        </w:rPr>
        <w:t xml:space="preserve">Simu M, </w:t>
      </w:r>
      <w:r w:rsidR="006C2563" w:rsidRPr="00302EF2">
        <w:rPr>
          <w:b/>
          <w:bCs/>
          <w:sz w:val="24"/>
          <w:szCs w:val="24"/>
          <w:lang w:val="ro-RO"/>
        </w:rPr>
        <w:t>Rosca EC</w:t>
      </w:r>
      <w:r w:rsidR="006C2563" w:rsidRPr="006C2563">
        <w:rPr>
          <w:sz w:val="24"/>
          <w:szCs w:val="24"/>
          <w:lang w:val="ro-RO"/>
        </w:rPr>
        <w:t>, Chirileanu RD. Pathogenic mechanisms of HIV-1 encephalitis. Romanian Journal of Neurology 2007; VI (4): 166-170. (EBSCO, Embase, Scirius)</w:t>
      </w:r>
      <w:r w:rsidR="00951916" w:rsidRPr="00951916">
        <w:t xml:space="preserve"> </w:t>
      </w:r>
      <w:hyperlink r:id="rId19" w:history="1">
        <w:r w:rsidR="00951916" w:rsidRPr="00410E38">
          <w:rPr>
            <w:rStyle w:val="Hyperlink"/>
            <w:sz w:val="24"/>
            <w:szCs w:val="24"/>
            <w:lang w:val="ro-RO"/>
          </w:rPr>
          <w:t>https://www.ebsco.com/</w:t>
        </w:r>
      </w:hyperlink>
      <w:r w:rsidR="00951916">
        <w:rPr>
          <w:sz w:val="24"/>
          <w:szCs w:val="24"/>
          <w:lang w:val="ro-RO"/>
        </w:rPr>
        <w:t xml:space="preserve"> </w:t>
      </w:r>
    </w:p>
    <w:p w14:paraId="77A62A9B" w14:textId="324B75E1" w:rsidR="006C2563" w:rsidRDefault="003129C4" w:rsidP="009376EC">
      <w:pPr>
        <w:spacing w:after="0" w:line="240" w:lineRule="auto"/>
        <w:ind w:firstLine="720"/>
        <w:rPr>
          <w:sz w:val="24"/>
          <w:szCs w:val="24"/>
          <w:lang w:val="ro-RO"/>
        </w:rPr>
      </w:pPr>
      <w:r>
        <w:rPr>
          <w:sz w:val="24"/>
          <w:szCs w:val="24"/>
          <w:lang w:val="ro-RO"/>
        </w:rPr>
        <w:t xml:space="preserve">16. </w:t>
      </w:r>
      <w:r w:rsidR="006C2563" w:rsidRPr="006C2563">
        <w:rPr>
          <w:sz w:val="24"/>
          <w:szCs w:val="24"/>
          <w:lang w:val="ro-RO"/>
        </w:rPr>
        <w:t xml:space="preserve">Simu M, </w:t>
      </w:r>
      <w:r w:rsidR="006C2563" w:rsidRPr="00302EF2">
        <w:rPr>
          <w:b/>
          <w:bCs/>
          <w:sz w:val="24"/>
          <w:szCs w:val="24"/>
          <w:lang w:val="ro-RO"/>
        </w:rPr>
        <w:t>Rosca EC</w:t>
      </w:r>
      <w:r w:rsidR="006C2563" w:rsidRPr="006C2563">
        <w:rPr>
          <w:sz w:val="24"/>
          <w:szCs w:val="24"/>
          <w:lang w:val="ro-RO"/>
        </w:rPr>
        <w:t>, Puscasiu T. Herpes simplex encephalitis. Romanian Journal of Neurology 2007; VI (4): 189-190. (EBSCO, Embase, Scirius)</w:t>
      </w:r>
      <w:r w:rsidR="00951916">
        <w:rPr>
          <w:sz w:val="24"/>
          <w:szCs w:val="24"/>
          <w:lang w:val="ro-RO"/>
        </w:rPr>
        <w:t xml:space="preserve"> </w:t>
      </w:r>
      <w:hyperlink r:id="rId20" w:history="1">
        <w:r w:rsidR="00951916" w:rsidRPr="00410E38">
          <w:rPr>
            <w:rStyle w:val="Hyperlink"/>
            <w:sz w:val="24"/>
            <w:szCs w:val="24"/>
            <w:lang w:val="ro-RO"/>
          </w:rPr>
          <w:t>https://www.ebsco.com/</w:t>
        </w:r>
      </w:hyperlink>
      <w:r w:rsidR="00951916">
        <w:rPr>
          <w:sz w:val="24"/>
          <w:szCs w:val="24"/>
          <w:lang w:val="ro-RO"/>
        </w:rPr>
        <w:t xml:space="preserve"> </w:t>
      </w:r>
    </w:p>
    <w:p w14:paraId="44968655" w14:textId="11B2E6A2" w:rsidR="006C2563" w:rsidRDefault="003129C4" w:rsidP="009376EC">
      <w:pPr>
        <w:spacing w:after="0" w:line="240" w:lineRule="auto"/>
        <w:ind w:firstLine="720"/>
        <w:rPr>
          <w:sz w:val="24"/>
          <w:szCs w:val="24"/>
          <w:lang w:val="ro-RO"/>
        </w:rPr>
      </w:pPr>
      <w:r>
        <w:rPr>
          <w:sz w:val="24"/>
          <w:szCs w:val="24"/>
          <w:lang w:val="ro-RO"/>
        </w:rPr>
        <w:t xml:space="preserve">17. </w:t>
      </w:r>
      <w:r w:rsidR="006C2563" w:rsidRPr="00302EF2">
        <w:rPr>
          <w:b/>
          <w:bCs/>
          <w:sz w:val="24"/>
          <w:szCs w:val="24"/>
          <w:lang w:val="ro-RO"/>
        </w:rPr>
        <w:t>Rosca EC</w:t>
      </w:r>
      <w:r w:rsidR="006C2563" w:rsidRPr="006C2563">
        <w:rPr>
          <w:sz w:val="24"/>
          <w:szCs w:val="24"/>
          <w:lang w:val="ro-RO"/>
        </w:rPr>
        <w:t>, Rosca O, Negrutiu L. AIDS Dementia Complex. Romanian Journal of Infectious Diseases 2006; IX(1-2): 31-36. (EBSCO)</w:t>
      </w:r>
      <w:r w:rsidR="00951916">
        <w:rPr>
          <w:sz w:val="24"/>
          <w:szCs w:val="24"/>
          <w:lang w:val="ro-RO"/>
        </w:rPr>
        <w:t xml:space="preserve"> </w:t>
      </w:r>
      <w:hyperlink r:id="rId21" w:history="1">
        <w:r w:rsidR="00951916" w:rsidRPr="00410E38">
          <w:rPr>
            <w:rStyle w:val="Hyperlink"/>
            <w:sz w:val="24"/>
            <w:szCs w:val="24"/>
            <w:lang w:val="ro-RO"/>
          </w:rPr>
          <w:t>https://www.ebsco.com/</w:t>
        </w:r>
      </w:hyperlink>
      <w:r w:rsidR="00951916">
        <w:rPr>
          <w:sz w:val="24"/>
          <w:szCs w:val="24"/>
          <w:lang w:val="ro-RO"/>
        </w:rPr>
        <w:t xml:space="preserve"> </w:t>
      </w:r>
    </w:p>
    <w:p w14:paraId="39E88BAB" w14:textId="77777777" w:rsidR="00951916" w:rsidRPr="006C2563" w:rsidRDefault="00951916" w:rsidP="003129C4">
      <w:pPr>
        <w:spacing w:after="0" w:line="240" w:lineRule="auto"/>
        <w:ind w:left="720"/>
        <w:rPr>
          <w:sz w:val="24"/>
          <w:szCs w:val="24"/>
          <w:lang w:val="ro-RO"/>
        </w:rPr>
      </w:pPr>
    </w:p>
    <w:p w14:paraId="79283E1D" w14:textId="503558B6" w:rsidR="00690BA1" w:rsidRDefault="00690BA1" w:rsidP="003129C4">
      <w:pPr>
        <w:spacing w:after="0" w:line="240" w:lineRule="auto"/>
        <w:rPr>
          <w:b/>
          <w:bCs/>
          <w:sz w:val="24"/>
          <w:szCs w:val="24"/>
          <w:lang w:val="ro-RO"/>
        </w:rPr>
      </w:pPr>
      <w:r w:rsidRPr="00690BA1">
        <w:rPr>
          <w:b/>
          <w:bCs/>
          <w:sz w:val="24"/>
          <w:szCs w:val="24"/>
          <w:lang w:val="ro-RO"/>
        </w:rPr>
        <w:t xml:space="preserve">d) Articole publicate </w:t>
      </w:r>
      <w:r w:rsidRPr="00690BA1">
        <w:rPr>
          <w:rFonts w:cstheme="minorHAnsi"/>
          <w:b/>
          <w:bCs/>
          <w:sz w:val="24"/>
          <w:szCs w:val="24"/>
          <w:lang w:val="ro-RO"/>
        </w:rPr>
        <w:t>î</w:t>
      </w:r>
      <w:r w:rsidRPr="00690BA1">
        <w:rPr>
          <w:b/>
          <w:bCs/>
          <w:sz w:val="24"/>
          <w:szCs w:val="24"/>
          <w:lang w:val="ro-RO"/>
        </w:rPr>
        <w:t xml:space="preserve">n rezumat </w:t>
      </w:r>
      <w:r w:rsidRPr="00690BA1">
        <w:rPr>
          <w:rFonts w:cstheme="minorHAnsi"/>
          <w:b/>
          <w:bCs/>
          <w:sz w:val="24"/>
          <w:szCs w:val="24"/>
          <w:lang w:val="ro-RO"/>
        </w:rPr>
        <w:t>î</w:t>
      </w:r>
      <w:r w:rsidRPr="00690BA1">
        <w:rPr>
          <w:b/>
          <w:bCs/>
          <w:sz w:val="24"/>
          <w:szCs w:val="24"/>
          <w:lang w:val="ro-RO"/>
        </w:rPr>
        <w:t xml:space="preserve">n reviste </w:t>
      </w:r>
      <w:r w:rsidRPr="00690BA1">
        <w:rPr>
          <w:rFonts w:cstheme="minorHAnsi"/>
          <w:b/>
          <w:bCs/>
          <w:sz w:val="24"/>
          <w:szCs w:val="24"/>
          <w:lang w:val="ro-RO"/>
        </w:rPr>
        <w:t>ș</w:t>
      </w:r>
      <w:r w:rsidRPr="00690BA1">
        <w:rPr>
          <w:b/>
          <w:bCs/>
          <w:sz w:val="24"/>
          <w:szCs w:val="24"/>
          <w:lang w:val="ro-RO"/>
        </w:rPr>
        <w:t>i volumele unor manifest</w:t>
      </w:r>
      <w:r w:rsidRPr="00690BA1">
        <w:rPr>
          <w:rFonts w:cstheme="minorHAnsi"/>
          <w:b/>
          <w:bCs/>
          <w:sz w:val="24"/>
          <w:szCs w:val="24"/>
          <w:lang w:val="ro-RO"/>
        </w:rPr>
        <w:t>ă</w:t>
      </w:r>
      <w:r w:rsidRPr="00690BA1">
        <w:rPr>
          <w:b/>
          <w:bCs/>
          <w:sz w:val="24"/>
          <w:szCs w:val="24"/>
          <w:lang w:val="ro-RO"/>
        </w:rPr>
        <w:t xml:space="preserve">ri </w:t>
      </w:r>
      <w:r w:rsidRPr="00690BA1">
        <w:rPr>
          <w:rFonts w:cstheme="minorHAnsi"/>
          <w:b/>
          <w:bCs/>
          <w:sz w:val="24"/>
          <w:szCs w:val="24"/>
          <w:lang w:val="ro-RO"/>
        </w:rPr>
        <w:t>ș</w:t>
      </w:r>
      <w:r w:rsidRPr="00690BA1">
        <w:rPr>
          <w:b/>
          <w:bCs/>
          <w:sz w:val="24"/>
          <w:szCs w:val="24"/>
          <w:lang w:val="ro-RO"/>
        </w:rPr>
        <w:t>tiin</w:t>
      </w:r>
      <w:r w:rsidRPr="00690BA1">
        <w:rPr>
          <w:rFonts w:cstheme="minorHAnsi"/>
          <w:b/>
          <w:bCs/>
          <w:sz w:val="24"/>
          <w:szCs w:val="24"/>
          <w:lang w:val="ro-RO"/>
        </w:rPr>
        <w:t>ț</w:t>
      </w:r>
      <w:r w:rsidRPr="00690BA1">
        <w:rPr>
          <w:b/>
          <w:bCs/>
          <w:sz w:val="24"/>
          <w:szCs w:val="24"/>
          <w:lang w:val="ro-RO"/>
        </w:rPr>
        <w:t>ifice cu ISSN sau ISBN</w:t>
      </w:r>
    </w:p>
    <w:p w14:paraId="0709CFB9" w14:textId="7DD320AA" w:rsidR="00433E48" w:rsidRPr="00433E48" w:rsidRDefault="00643C48" w:rsidP="00690C05">
      <w:pPr>
        <w:spacing w:after="0" w:line="240" w:lineRule="auto"/>
        <w:ind w:firstLine="720"/>
        <w:rPr>
          <w:sz w:val="24"/>
          <w:szCs w:val="24"/>
          <w:lang w:val="ro-RO"/>
        </w:rPr>
      </w:pPr>
      <w:r>
        <w:rPr>
          <w:sz w:val="24"/>
          <w:szCs w:val="24"/>
          <w:lang w:val="ro-RO"/>
        </w:rPr>
        <w:t xml:space="preserve">1. </w:t>
      </w:r>
      <w:r w:rsidR="00433E48" w:rsidRPr="00433E48">
        <w:rPr>
          <w:sz w:val="24"/>
          <w:szCs w:val="24"/>
          <w:lang w:val="ro-RO"/>
        </w:rPr>
        <w:t xml:space="preserve">Dijmarescu C, Raduly MM, </w:t>
      </w:r>
      <w:r w:rsidR="00433E48" w:rsidRPr="000E7E82">
        <w:rPr>
          <w:b/>
          <w:bCs/>
          <w:sz w:val="24"/>
          <w:szCs w:val="24"/>
          <w:lang w:val="ro-RO"/>
        </w:rPr>
        <w:t>Rosca EC</w:t>
      </w:r>
      <w:r w:rsidR="00433E48" w:rsidRPr="00433E48">
        <w:rPr>
          <w:sz w:val="24"/>
          <w:szCs w:val="24"/>
          <w:lang w:val="ro-RO"/>
        </w:rPr>
        <w:t>, Simu MA. Multifocal sensitive myoclonus as a manifestation of Hashimoto encephalopathy. The 14th Congress of the Romanian Society of Neurology, Bucharest, 2016</w:t>
      </w:r>
      <w:r w:rsidR="000E7E82">
        <w:rPr>
          <w:sz w:val="24"/>
          <w:szCs w:val="24"/>
          <w:lang w:val="ro-RO"/>
        </w:rPr>
        <w:t xml:space="preserve">; Romanian Journal of Neurology XV (Suppl 1): 71. </w:t>
      </w:r>
      <w:r w:rsidR="00A9576E" w:rsidRPr="00A9576E">
        <w:rPr>
          <w:sz w:val="24"/>
          <w:szCs w:val="24"/>
          <w:lang w:val="ro-RO"/>
        </w:rPr>
        <w:t>ISSN 1843-8148</w:t>
      </w:r>
      <w:r w:rsidR="00A9576E">
        <w:rPr>
          <w:sz w:val="24"/>
          <w:szCs w:val="24"/>
          <w:lang w:val="ro-RO"/>
        </w:rPr>
        <w:t>.</w:t>
      </w:r>
    </w:p>
    <w:p w14:paraId="29991DBA" w14:textId="612E320D" w:rsidR="00433E48" w:rsidRPr="00433E48" w:rsidRDefault="00643C48" w:rsidP="00690C05">
      <w:pPr>
        <w:spacing w:after="0" w:line="240" w:lineRule="auto"/>
        <w:ind w:firstLine="720"/>
        <w:rPr>
          <w:sz w:val="24"/>
          <w:szCs w:val="24"/>
          <w:lang w:val="ro-RO"/>
        </w:rPr>
      </w:pPr>
      <w:r>
        <w:rPr>
          <w:sz w:val="24"/>
          <w:szCs w:val="24"/>
          <w:lang w:val="ro-RO"/>
        </w:rPr>
        <w:t xml:space="preserve">2. </w:t>
      </w:r>
      <w:r w:rsidR="00433E48" w:rsidRPr="00433E48">
        <w:rPr>
          <w:sz w:val="24"/>
          <w:szCs w:val="24"/>
          <w:lang w:val="ro-RO"/>
        </w:rPr>
        <w:t xml:space="preserve">Tudor R, Jurca PF, </w:t>
      </w:r>
      <w:r w:rsidR="00433E48" w:rsidRPr="00044F35">
        <w:rPr>
          <w:b/>
          <w:bCs/>
          <w:sz w:val="24"/>
          <w:szCs w:val="24"/>
          <w:lang w:val="ro-RO"/>
        </w:rPr>
        <w:t>Rosca EC</w:t>
      </w:r>
      <w:r w:rsidR="00433E48" w:rsidRPr="00433E48">
        <w:rPr>
          <w:sz w:val="24"/>
          <w:szCs w:val="24"/>
          <w:lang w:val="ro-RO"/>
        </w:rPr>
        <w:t>, Magheti AN, Chirileanu RD, Lupascu E. Neurotrichinellosis. Case presentation. The 14th Congress of the Romanian Society of Neurology, Bucharest, 2016 (poster).</w:t>
      </w:r>
      <w:r w:rsidR="000E7E82" w:rsidRPr="000E7E82">
        <w:t xml:space="preserve"> </w:t>
      </w:r>
      <w:r w:rsidR="000E7E82" w:rsidRPr="000E7E82">
        <w:rPr>
          <w:sz w:val="24"/>
          <w:szCs w:val="24"/>
          <w:lang w:val="ro-RO"/>
        </w:rPr>
        <w:t xml:space="preserve">Romanian Journal of Neurology XV (Suppl 1): </w:t>
      </w:r>
      <w:r w:rsidR="000E7E82">
        <w:rPr>
          <w:sz w:val="24"/>
          <w:szCs w:val="24"/>
          <w:lang w:val="ro-RO"/>
        </w:rPr>
        <w:t>80</w:t>
      </w:r>
      <w:r w:rsidR="00A9576E">
        <w:rPr>
          <w:sz w:val="24"/>
          <w:szCs w:val="24"/>
          <w:lang w:val="ro-RO"/>
        </w:rPr>
        <w:t xml:space="preserve">. </w:t>
      </w:r>
      <w:r w:rsidR="00A9576E" w:rsidRPr="00A9576E">
        <w:rPr>
          <w:sz w:val="24"/>
          <w:szCs w:val="24"/>
          <w:lang w:val="ro-RO"/>
        </w:rPr>
        <w:t>ISSN 1843-8148</w:t>
      </w:r>
    </w:p>
    <w:p w14:paraId="2C7DD26E" w14:textId="3BA0D846" w:rsidR="00960381" w:rsidRDefault="00643C48" w:rsidP="00690C05">
      <w:pPr>
        <w:spacing w:after="0" w:line="240" w:lineRule="auto"/>
        <w:ind w:firstLine="720"/>
        <w:rPr>
          <w:sz w:val="24"/>
          <w:szCs w:val="24"/>
          <w:lang w:val="ro-RO"/>
        </w:rPr>
      </w:pPr>
      <w:r>
        <w:rPr>
          <w:sz w:val="24"/>
          <w:szCs w:val="24"/>
          <w:lang w:val="ro-RO"/>
        </w:rPr>
        <w:t xml:space="preserve">3. </w:t>
      </w:r>
      <w:r w:rsidR="00960381" w:rsidRPr="00044F35">
        <w:rPr>
          <w:b/>
          <w:bCs/>
          <w:sz w:val="24"/>
          <w:szCs w:val="24"/>
          <w:lang w:val="ro-RO"/>
        </w:rPr>
        <w:t>Rosca EC</w:t>
      </w:r>
      <w:r w:rsidR="00960381" w:rsidRPr="00960381">
        <w:rPr>
          <w:sz w:val="24"/>
          <w:szCs w:val="24"/>
          <w:lang w:val="ro-RO"/>
        </w:rPr>
        <w:t xml:space="preserve">, Rosca O, Simu M. Guillain – Barré syndrome in HIV infection – a case report. European Journal of Neurology Abstracts of the 1st Congress of the European Academy of Neurology, Berlin, 2015; </w:t>
      </w:r>
      <w:r w:rsidR="00BF6149" w:rsidRPr="00BF6149">
        <w:rPr>
          <w:sz w:val="24"/>
          <w:szCs w:val="24"/>
          <w:lang w:val="ro-RO"/>
        </w:rPr>
        <w:t>ISSN: 1351-5101</w:t>
      </w:r>
    </w:p>
    <w:p w14:paraId="58EE4C5E" w14:textId="5C21FD60" w:rsidR="00433E48" w:rsidRDefault="00643C48" w:rsidP="00690C05">
      <w:pPr>
        <w:spacing w:after="0" w:line="240" w:lineRule="auto"/>
        <w:ind w:firstLine="720"/>
        <w:rPr>
          <w:sz w:val="24"/>
          <w:szCs w:val="24"/>
          <w:lang w:val="ro-RO"/>
        </w:rPr>
      </w:pPr>
      <w:r>
        <w:rPr>
          <w:sz w:val="24"/>
          <w:szCs w:val="24"/>
          <w:lang w:val="ro-RO"/>
        </w:rPr>
        <w:t xml:space="preserve">4. </w:t>
      </w:r>
      <w:r w:rsidR="00433E48" w:rsidRPr="00433E48">
        <w:rPr>
          <w:sz w:val="24"/>
          <w:szCs w:val="24"/>
          <w:lang w:val="ro-RO"/>
        </w:rPr>
        <w:t xml:space="preserve">Dijmarescu C, </w:t>
      </w:r>
      <w:r w:rsidR="00433E48" w:rsidRPr="00BF6149">
        <w:rPr>
          <w:b/>
          <w:bCs/>
          <w:sz w:val="24"/>
          <w:szCs w:val="24"/>
          <w:lang w:val="ro-RO"/>
        </w:rPr>
        <w:t>Rosca EC</w:t>
      </w:r>
      <w:r w:rsidR="00433E48" w:rsidRPr="00433E48">
        <w:rPr>
          <w:sz w:val="24"/>
          <w:szCs w:val="24"/>
          <w:lang w:val="ro-RO"/>
        </w:rPr>
        <w:t>, Chicea L. Unilateral opercular syndrome. The 13th Congress of the Romanian Society of Neurology, Bucharest, 2015 (poster)</w:t>
      </w:r>
      <w:r w:rsidR="00A9576E">
        <w:rPr>
          <w:sz w:val="24"/>
          <w:szCs w:val="24"/>
          <w:lang w:val="ro-RO"/>
        </w:rPr>
        <w:t xml:space="preserve">. </w:t>
      </w:r>
      <w:bookmarkStart w:id="0" w:name="_Hlk10896967"/>
      <w:r w:rsidR="004A4938">
        <w:rPr>
          <w:sz w:val="24"/>
          <w:szCs w:val="24"/>
          <w:lang w:val="ro-RO"/>
        </w:rPr>
        <w:t>Romanian Journal of Neurology, XIV (Suppl 1):</w:t>
      </w:r>
      <w:r w:rsidR="00B218AD">
        <w:rPr>
          <w:sz w:val="24"/>
          <w:szCs w:val="24"/>
          <w:lang w:val="ro-RO"/>
        </w:rPr>
        <w:t xml:space="preserve"> 49.</w:t>
      </w:r>
      <w:r w:rsidR="004A4938">
        <w:rPr>
          <w:sz w:val="24"/>
          <w:szCs w:val="24"/>
          <w:lang w:val="ro-RO"/>
        </w:rPr>
        <w:t xml:space="preserve"> </w:t>
      </w:r>
      <w:r w:rsidR="00A9576E" w:rsidRPr="00A9576E">
        <w:rPr>
          <w:sz w:val="24"/>
          <w:szCs w:val="24"/>
          <w:lang w:val="ro-RO"/>
        </w:rPr>
        <w:t>ISSN 1843-8148</w:t>
      </w:r>
    </w:p>
    <w:bookmarkEnd w:id="0"/>
    <w:p w14:paraId="1C71E4CC" w14:textId="4CF6BB2A" w:rsidR="004A4938" w:rsidRPr="00433E48" w:rsidRDefault="00643C48" w:rsidP="00690C05">
      <w:pPr>
        <w:spacing w:after="0" w:line="240" w:lineRule="auto"/>
        <w:ind w:firstLine="720"/>
        <w:rPr>
          <w:sz w:val="24"/>
          <w:szCs w:val="24"/>
          <w:lang w:val="ro-RO"/>
        </w:rPr>
      </w:pPr>
      <w:r>
        <w:rPr>
          <w:sz w:val="24"/>
          <w:szCs w:val="24"/>
          <w:lang w:val="ro-RO"/>
        </w:rPr>
        <w:t xml:space="preserve">5. </w:t>
      </w:r>
      <w:r w:rsidR="004A4938" w:rsidRPr="004A4938">
        <w:rPr>
          <w:sz w:val="24"/>
          <w:szCs w:val="24"/>
          <w:lang w:val="ro-RO"/>
        </w:rPr>
        <w:t xml:space="preserve">Joikits R, Cornea A, Tudor R, </w:t>
      </w:r>
      <w:r w:rsidR="004A4938" w:rsidRPr="00BF6149">
        <w:rPr>
          <w:b/>
          <w:bCs/>
          <w:sz w:val="24"/>
          <w:szCs w:val="24"/>
          <w:lang w:val="ro-RO"/>
        </w:rPr>
        <w:t>Rosca C</w:t>
      </w:r>
      <w:r w:rsidR="004A4938" w:rsidRPr="004A4938">
        <w:rPr>
          <w:sz w:val="24"/>
          <w:szCs w:val="24"/>
          <w:lang w:val="ro-RO"/>
        </w:rPr>
        <w:t>, Vaduva B, Staiculescu A, Chirileanu D, Simu M. Peripheral polineuropathy in advanced Parkinson’s disease treated with continuous duodenal infusion of levodopa. The 13th Congress of the Romanian Society of Neurology, Bucharest, 2015</w:t>
      </w:r>
      <w:r w:rsidR="00767B05">
        <w:rPr>
          <w:sz w:val="24"/>
          <w:szCs w:val="24"/>
          <w:lang w:val="ro-RO"/>
        </w:rPr>
        <w:t xml:space="preserve">. </w:t>
      </w:r>
      <w:r w:rsidR="004A4938" w:rsidRPr="004A4938">
        <w:rPr>
          <w:sz w:val="24"/>
          <w:szCs w:val="24"/>
          <w:lang w:val="ro-RO"/>
        </w:rPr>
        <w:t xml:space="preserve">Romanian Journal of Neurology, XIV (Suppl 1): </w:t>
      </w:r>
      <w:r w:rsidR="00767B05">
        <w:rPr>
          <w:sz w:val="24"/>
          <w:szCs w:val="24"/>
          <w:lang w:val="ro-RO"/>
        </w:rPr>
        <w:t xml:space="preserve">77. </w:t>
      </w:r>
      <w:r w:rsidR="004A4938" w:rsidRPr="004A4938">
        <w:rPr>
          <w:sz w:val="24"/>
          <w:szCs w:val="24"/>
          <w:lang w:val="ro-RO"/>
        </w:rPr>
        <w:t>ISSN 1843-8148</w:t>
      </w:r>
    </w:p>
    <w:p w14:paraId="48F4A503" w14:textId="780AA56C" w:rsidR="00433E48" w:rsidRPr="00433E48" w:rsidRDefault="00643C48" w:rsidP="00690C05">
      <w:pPr>
        <w:spacing w:after="0" w:line="240" w:lineRule="auto"/>
        <w:ind w:firstLine="720"/>
        <w:rPr>
          <w:sz w:val="24"/>
          <w:szCs w:val="24"/>
          <w:lang w:val="ro-RO"/>
        </w:rPr>
      </w:pPr>
      <w:r>
        <w:rPr>
          <w:sz w:val="24"/>
          <w:szCs w:val="24"/>
          <w:lang w:val="ro-RO"/>
        </w:rPr>
        <w:lastRenderedPageBreak/>
        <w:t xml:space="preserve">6. </w:t>
      </w:r>
      <w:r w:rsidR="00433E48" w:rsidRPr="00433E48">
        <w:rPr>
          <w:sz w:val="24"/>
          <w:szCs w:val="24"/>
          <w:lang w:val="ro-RO"/>
        </w:rPr>
        <w:t xml:space="preserve">Simu M, </w:t>
      </w:r>
      <w:r w:rsidR="00433E48" w:rsidRPr="00BF6149">
        <w:rPr>
          <w:b/>
          <w:bCs/>
          <w:sz w:val="24"/>
          <w:szCs w:val="24"/>
          <w:lang w:val="ro-RO"/>
        </w:rPr>
        <w:t>Rosca EC</w:t>
      </w:r>
      <w:r w:rsidR="00433E48" w:rsidRPr="00433E48">
        <w:rPr>
          <w:sz w:val="24"/>
          <w:szCs w:val="24"/>
          <w:lang w:val="ro-RO"/>
        </w:rPr>
        <w:t>. Restless legs syndrome. The 13th Congress of the Romanian Society of Neurology, Bucharest, 2015 (presentation)</w:t>
      </w:r>
      <w:r w:rsidR="00A9576E">
        <w:rPr>
          <w:sz w:val="24"/>
          <w:szCs w:val="24"/>
          <w:lang w:val="ro-RO"/>
        </w:rPr>
        <w:t xml:space="preserve">. </w:t>
      </w:r>
      <w:r w:rsidR="00767B05" w:rsidRPr="00767B05">
        <w:rPr>
          <w:sz w:val="24"/>
          <w:szCs w:val="24"/>
          <w:lang w:val="ro-RO"/>
        </w:rPr>
        <w:t xml:space="preserve">Romanian Journal of Neurology, XIV (Suppl 1) </w:t>
      </w:r>
      <w:r w:rsidR="00767B05">
        <w:rPr>
          <w:sz w:val="24"/>
          <w:szCs w:val="24"/>
          <w:lang w:val="ro-RO"/>
        </w:rPr>
        <w:t xml:space="preserve">. </w:t>
      </w:r>
      <w:r w:rsidR="00A9576E" w:rsidRPr="00A9576E">
        <w:rPr>
          <w:sz w:val="24"/>
          <w:szCs w:val="24"/>
          <w:lang w:val="ro-RO"/>
        </w:rPr>
        <w:t>ISSN 1843-8148</w:t>
      </w:r>
      <w:r w:rsidR="00A9576E">
        <w:rPr>
          <w:sz w:val="24"/>
          <w:szCs w:val="24"/>
          <w:lang w:val="ro-RO"/>
        </w:rPr>
        <w:t>.</w:t>
      </w:r>
    </w:p>
    <w:p w14:paraId="6C6B4F63" w14:textId="17F93D61" w:rsidR="00433E48" w:rsidRPr="00433E48" w:rsidRDefault="00643C48" w:rsidP="00690C05">
      <w:pPr>
        <w:spacing w:after="0" w:line="240" w:lineRule="auto"/>
        <w:ind w:firstLine="720"/>
        <w:rPr>
          <w:sz w:val="24"/>
          <w:szCs w:val="24"/>
          <w:lang w:val="ro-RO"/>
        </w:rPr>
      </w:pPr>
      <w:r>
        <w:rPr>
          <w:sz w:val="24"/>
          <w:szCs w:val="24"/>
          <w:lang w:val="ro-RO"/>
        </w:rPr>
        <w:t xml:space="preserve">7. </w:t>
      </w:r>
      <w:r w:rsidR="00433E48" w:rsidRPr="00433E48">
        <w:rPr>
          <w:sz w:val="24"/>
          <w:szCs w:val="24"/>
          <w:lang w:val="ro-RO"/>
        </w:rPr>
        <w:t xml:space="preserve">Filipescu C, </w:t>
      </w:r>
      <w:r w:rsidR="00433E48" w:rsidRPr="00BF6149">
        <w:rPr>
          <w:b/>
          <w:bCs/>
          <w:sz w:val="24"/>
          <w:szCs w:val="24"/>
          <w:lang w:val="ro-RO"/>
        </w:rPr>
        <w:t>Rosca EC</w:t>
      </w:r>
      <w:r w:rsidR="00433E48" w:rsidRPr="00433E48">
        <w:rPr>
          <w:sz w:val="24"/>
          <w:szCs w:val="24"/>
          <w:lang w:val="ro-RO"/>
        </w:rPr>
        <w:t>, Simu M. A rare case of bilateral basal ganglia lesions due to repeated hypoglycemic episodes. The 11th Congress of the Romanian Society of Neurology, Bucharest, 2013 (poster).</w:t>
      </w:r>
      <w:r w:rsidR="00A9576E">
        <w:rPr>
          <w:sz w:val="24"/>
          <w:szCs w:val="24"/>
          <w:lang w:val="ro-RO"/>
        </w:rPr>
        <w:t xml:space="preserve"> </w:t>
      </w:r>
      <w:bookmarkStart w:id="1" w:name="_Hlk10897252"/>
      <w:r w:rsidR="00B218AD">
        <w:rPr>
          <w:sz w:val="24"/>
          <w:szCs w:val="24"/>
          <w:lang w:val="ro-RO"/>
        </w:rPr>
        <w:t xml:space="preserve">Romanian Journal of Neurology XII (Suppl 1). </w:t>
      </w:r>
      <w:bookmarkEnd w:id="1"/>
      <w:r w:rsidR="00A9576E" w:rsidRPr="00A9576E">
        <w:rPr>
          <w:sz w:val="24"/>
          <w:szCs w:val="24"/>
          <w:lang w:val="ro-RO"/>
        </w:rPr>
        <w:t>ISSN 1843-8148</w:t>
      </w:r>
    </w:p>
    <w:p w14:paraId="6BD166FF" w14:textId="689A55FF" w:rsidR="00433E48" w:rsidRPr="00433E48" w:rsidRDefault="00643C48" w:rsidP="00690C05">
      <w:pPr>
        <w:spacing w:after="0" w:line="240" w:lineRule="auto"/>
        <w:ind w:firstLine="720"/>
        <w:rPr>
          <w:sz w:val="24"/>
          <w:szCs w:val="24"/>
          <w:lang w:val="ro-RO"/>
        </w:rPr>
      </w:pPr>
      <w:r>
        <w:rPr>
          <w:sz w:val="24"/>
          <w:szCs w:val="24"/>
          <w:lang w:val="ro-RO"/>
        </w:rPr>
        <w:t xml:space="preserve">8. </w:t>
      </w:r>
      <w:r w:rsidR="00433E48" w:rsidRPr="00433E48">
        <w:rPr>
          <w:sz w:val="24"/>
          <w:szCs w:val="24"/>
          <w:lang w:val="ro-RO"/>
        </w:rPr>
        <w:t xml:space="preserve">Ciolan M, </w:t>
      </w:r>
      <w:r w:rsidR="00433E48" w:rsidRPr="00BF6149">
        <w:rPr>
          <w:b/>
          <w:bCs/>
          <w:sz w:val="24"/>
          <w:szCs w:val="24"/>
          <w:lang w:val="ro-RO"/>
        </w:rPr>
        <w:t>Rosca EC</w:t>
      </w:r>
      <w:r w:rsidR="00433E48" w:rsidRPr="00433E48">
        <w:rPr>
          <w:sz w:val="24"/>
          <w:szCs w:val="24"/>
          <w:lang w:val="ro-RO"/>
        </w:rPr>
        <w:t>, Gaita R, Chicea L, Simu M. Reversible chorea as the presenting symptom of diabetes mellitus. The 11th Congress of the Romanian Society of Neurology, Bucharest, 2013 (poster).</w:t>
      </w:r>
      <w:r w:rsidR="00B218AD" w:rsidRPr="00B218AD">
        <w:t xml:space="preserve"> </w:t>
      </w:r>
      <w:r w:rsidR="00B218AD" w:rsidRPr="00B218AD">
        <w:rPr>
          <w:sz w:val="24"/>
          <w:szCs w:val="24"/>
          <w:lang w:val="ro-RO"/>
        </w:rPr>
        <w:t>Romanian Journal of Neurology XII (Suppl 1).</w:t>
      </w:r>
      <w:r w:rsidR="00A9576E">
        <w:rPr>
          <w:sz w:val="24"/>
          <w:szCs w:val="24"/>
          <w:lang w:val="ro-RO"/>
        </w:rPr>
        <w:t xml:space="preserve"> </w:t>
      </w:r>
      <w:r w:rsidR="00A9576E" w:rsidRPr="00A9576E">
        <w:rPr>
          <w:sz w:val="24"/>
          <w:szCs w:val="24"/>
          <w:lang w:val="ro-RO"/>
        </w:rPr>
        <w:t>ISSN 1843-8148</w:t>
      </w:r>
      <w:r w:rsidR="00A9576E">
        <w:rPr>
          <w:sz w:val="24"/>
          <w:szCs w:val="24"/>
          <w:lang w:val="ro-RO"/>
        </w:rPr>
        <w:t>.</w:t>
      </w:r>
    </w:p>
    <w:p w14:paraId="2543AABC" w14:textId="0439938F" w:rsidR="00433E48" w:rsidRPr="00960381" w:rsidRDefault="00690C05" w:rsidP="00690C05">
      <w:pPr>
        <w:spacing w:after="0" w:line="240" w:lineRule="auto"/>
        <w:ind w:firstLine="720"/>
        <w:rPr>
          <w:sz w:val="24"/>
          <w:szCs w:val="24"/>
          <w:lang w:val="ro-RO"/>
        </w:rPr>
      </w:pPr>
      <w:r>
        <w:rPr>
          <w:sz w:val="24"/>
          <w:szCs w:val="24"/>
          <w:lang w:val="ro-RO"/>
        </w:rPr>
        <w:t xml:space="preserve">9. </w:t>
      </w:r>
      <w:r w:rsidR="00433E48" w:rsidRPr="00433E48">
        <w:rPr>
          <w:sz w:val="24"/>
          <w:szCs w:val="24"/>
          <w:lang w:val="ro-RO"/>
        </w:rPr>
        <w:t xml:space="preserve">Cornea A, </w:t>
      </w:r>
      <w:r w:rsidR="00433E48" w:rsidRPr="00BF6149">
        <w:rPr>
          <w:b/>
          <w:bCs/>
          <w:sz w:val="24"/>
          <w:szCs w:val="24"/>
          <w:lang w:val="ro-RO"/>
        </w:rPr>
        <w:t>Rosca C</w:t>
      </w:r>
      <w:r w:rsidR="00433E48" w:rsidRPr="00433E48">
        <w:rPr>
          <w:sz w:val="24"/>
          <w:szCs w:val="24"/>
          <w:lang w:val="ro-RO"/>
        </w:rPr>
        <w:t>, Tudor R, Pop R, Simu M. Treatment of myasthenia gravis acute exacerbations with intravenous immunoglobulin. The 11th Congress of the Romanian Society of Neurology, Bucharest, 2013 (poster).</w:t>
      </w:r>
      <w:r w:rsidR="00B218AD" w:rsidRPr="00B218AD">
        <w:t xml:space="preserve"> </w:t>
      </w:r>
      <w:r w:rsidR="00B218AD" w:rsidRPr="00B218AD">
        <w:rPr>
          <w:sz w:val="24"/>
          <w:szCs w:val="24"/>
          <w:lang w:val="ro-RO"/>
        </w:rPr>
        <w:t>Romanian Journal of Neurology XII (Suppl 1).</w:t>
      </w:r>
      <w:r w:rsidR="00A9576E">
        <w:rPr>
          <w:sz w:val="24"/>
          <w:szCs w:val="24"/>
          <w:lang w:val="ro-RO"/>
        </w:rPr>
        <w:t xml:space="preserve"> </w:t>
      </w:r>
      <w:r w:rsidR="00A9576E" w:rsidRPr="00A9576E">
        <w:rPr>
          <w:sz w:val="24"/>
          <w:szCs w:val="24"/>
          <w:lang w:val="ro-RO"/>
        </w:rPr>
        <w:t>ISSN 1843-8148</w:t>
      </w:r>
    </w:p>
    <w:p w14:paraId="71FE96BB" w14:textId="3DA42E2C" w:rsidR="00960381" w:rsidRPr="00960381" w:rsidRDefault="00690C05" w:rsidP="00690C05">
      <w:pPr>
        <w:spacing w:after="0" w:line="240" w:lineRule="auto"/>
        <w:ind w:firstLine="720"/>
        <w:rPr>
          <w:sz w:val="24"/>
          <w:szCs w:val="24"/>
          <w:lang w:val="ro-RO"/>
        </w:rPr>
      </w:pPr>
      <w:r w:rsidRPr="00690C05">
        <w:rPr>
          <w:sz w:val="24"/>
          <w:szCs w:val="24"/>
          <w:lang w:val="ro-RO"/>
        </w:rPr>
        <w:t>10.</w:t>
      </w:r>
      <w:r>
        <w:rPr>
          <w:b/>
          <w:bCs/>
          <w:sz w:val="24"/>
          <w:szCs w:val="24"/>
          <w:lang w:val="ro-RO"/>
        </w:rPr>
        <w:t xml:space="preserve"> </w:t>
      </w:r>
      <w:r w:rsidR="00960381" w:rsidRPr="00BF6149">
        <w:rPr>
          <w:b/>
          <w:bCs/>
          <w:sz w:val="24"/>
          <w:szCs w:val="24"/>
          <w:lang w:val="ro-RO"/>
        </w:rPr>
        <w:t>Rosca EC</w:t>
      </w:r>
      <w:r w:rsidR="00960381" w:rsidRPr="00960381">
        <w:rPr>
          <w:sz w:val="24"/>
          <w:szCs w:val="24"/>
          <w:lang w:val="ro-RO"/>
        </w:rPr>
        <w:t>, Simu M, Chirileanu RD. Young – onset corticobasal degeneration. European Journal of Neurology. Abstracts of the 15th Congress of the European Federation of Neurological Societies 2011; 18 (Suppl 2): 256.</w:t>
      </w:r>
      <w:r w:rsidR="00BF6149">
        <w:rPr>
          <w:sz w:val="24"/>
          <w:szCs w:val="24"/>
          <w:lang w:val="ro-RO"/>
        </w:rPr>
        <w:t xml:space="preserve"> </w:t>
      </w:r>
      <w:r w:rsidR="00BF6149" w:rsidRPr="00BF6149">
        <w:rPr>
          <w:sz w:val="24"/>
          <w:szCs w:val="24"/>
          <w:lang w:val="ro-RO"/>
        </w:rPr>
        <w:t>ISSN: 1351-5101</w:t>
      </w:r>
    </w:p>
    <w:p w14:paraId="4EE97CCB" w14:textId="0897150C" w:rsidR="00960381" w:rsidRDefault="00690C05" w:rsidP="00690C05">
      <w:pPr>
        <w:spacing w:after="0" w:line="240" w:lineRule="auto"/>
        <w:ind w:firstLine="720"/>
        <w:rPr>
          <w:sz w:val="24"/>
          <w:szCs w:val="24"/>
          <w:lang w:val="ro-RO"/>
        </w:rPr>
      </w:pPr>
      <w:r>
        <w:rPr>
          <w:sz w:val="24"/>
          <w:szCs w:val="24"/>
          <w:lang w:val="ro-RO"/>
        </w:rPr>
        <w:t xml:space="preserve">11. </w:t>
      </w:r>
      <w:r w:rsidR="00960381" w:rsidRPr="00BF6149">
        <w:rPr>
          <w:b/>
          <w:bCs/>
          <w:sz w:val="24"/>
          <w:szCs w:val="24"/>
          <w:lang w:val="ro-RO"/>
        </w:rPr>
        <w:t>Rosca EC</w:t>
      </w:r>
      <w:r w:rsidR="00960381" w:rsidRPr="00960381">
        <w:rPr>
          <w:sz w:val="24"/>
          <w:szCs w:val="24"/>
          <w:lang w:val="ro-RO"/>
        </w:rPr>
        <w:t>, Simu M, Chirileanu RD. Visual form agnosia: a case report. European Journal of Neurology. Abstracts of the 14th Congress of the European Federation of Neurological Societies Geneva, 2010; 17 (suppl 3):203.</w:t>
      </w:r>
      <w:r w:rsidR="00BF6149">
        <w:rPr>
          <w:sz w:val="24"/>
          <w:szCs w:val="24"/>
          <w:lang w:val="ro-RO"/>
        </w:rPr>
        <w:t xml:space="preserve"> </w:t>
      </w:r>
      <w:r w:rsidR="00BF6149" w:rsidRPr="00BF6149">
        <w:rPr>
          <w:sz w:val="24"/>
          <w:szCs w:val="24"/>
          <w:lang w:val="ro-RO"/>
        </w:rPr>
        <w:t>ISSN: 1351-5101</w:t>
      </w:r>
    </w:p>
    <w:p w14:paraId="4D9240F9" w14:textId="5A82A4DE" w:rsidR="00960381" w:rsidRPr="00960381" w:rsidRDefault="00690C05" w:rsidP="00690C05">
      <w:pPr>
        <w:spacing w:after="0" w:line="240" w:lineRule="auto"/>
        <w:ind w:firstLine="720"/>
        <w:rPr>
          <w:sz w:val="24"/>
          <w:szCs w:val="24"/>
          <w:lang w:val="ro-RO"/>
        </w:rPr>
      </w:pPr>
      <w:r>
        <w:rPr>
          <w:sz w:val="24"/>
          <w:szCs w:val="24"/>
          <w:lang w:val="ro-RO"/>
        </w:rPr>
        <w:t xml:space="preserve">12. </w:t>
      </w:r>
      <w:r w:rsidR="00960381" w:rsidRPr="00960381">
        <w:rPr>
          <w:sz w:val="24"/>
          <w:szCs w:val="24"/>
          <w:lang w:val="ro-RO"/>
        </w:rPr>
        <w:t xml:space="preserve">Chirileanu RD, Zolog A, Simu M, </w:t>
      </w:r>
      <w:r w:rsidR="00960381" w:rsidRPr="00BF6149">
        <w:rPr>
          <w:b/>
          <w:bCs/>
          <w:sz w:val="24"/>
          <w:szCs w:val="24"/>
          <w:lang w:val="ro-RO"/>
        </w:rPr>
        <w:t>Rosca C</w:t>
      </w:r>
      <w:r w:rsidR="00960381" w:rsidRPr="00960381">
        <w:rPr>
          <w:sz w:val="24"/>
          <w:szCs w:val="24"/>
          <w:lang w:val="ro-RO"/>
        </w:rPr>
        <w:t>, Branzan L, Chirileanu O, Aldea R. Lacunar infarcts in patients with metabolic syndrome. European Journal of Neurology. Abstracts of the 14th Congress of the European Federation of Neurological Societies Geneva, 2010; 17 (suppl 3).</w:t>
      </w:r>
      <w:r w:rsidR="00BF6149">
        <w:rPr>
          <w:sz w:val="24"/>
          <w:szCs w:val="24"/>
          <w:lang w:val="ro-RO"/>
        </w:rPr>
        <w:t xml:space="preserve"> </w:t>
      </w:r>
      <w:r w:rsidR="00BF6149" w:rsidRPr="00BF6149">
        <w:rPr>
          <w:sz w:val="24"/>
          <w:szCs w:val="24"/>
          <w:lang w:val="ro-RO"/>
        </w:rPr>
        <w:t>ISSN: 1351-5101</w:t>
      </w:r>
    </w:p>
    <w:p w14:paraId="6E655122" w14:textId="68AE28F6" w:rsidR="00960381" w:rsidRDefault="00690C05" w:rsidP="00690C05">
      <w:pPr>
        <w:spacing w:after="0" w:line="240" w:lineRule="auto"/>
        <w:ind w:firstLine="720"/>
        <w:rPr>
          <w:sz w:val="24"/>
          <w:szCs w:val="24"/>
          <w:lang w:val="ro-RO"/>
        </w:rPr>
      </w:pPr>
      <w:r>
        <w:rPr>
          <w:sz w:val="24"/>
          <w:szCs w:val="24"/>
          <w:lang w:val="ro-RO"/>
        </w:rPr>
        <w:t xml:space="preserve">13. </w:t>
      </w:r>
      <w:r w:rsidR="00960381" w:rsidRPr="00BF6149">
        <w:rPr>
          <w:b/>
          <w:bCs/>
          <w:sz w:val="24"/>
          <w:szCs w:val="24"/>
          <w:lang w:val="ro-RO"/>
        </w:rPr>
        <w:t>Rosca EC</w:t>
      </w:r>
      <w:r w:rsidR="00960381" w:rsidRPr="00960381">
        <w:rPr>
          <w:sz w:val="24"/>
          <w:szCs w:val="24"/>
          <w:lang w:val="ro-RO"/>
        </w:rPr>
        <w:t>, Simu M, Chirileanu RD. How many words do we need to calculate? A case study of severe aphasia with widely preserved arithmetic abilities. European Journal of Neurology. Abstracts of the 13th Congress of the European Federation of Neurological Societies, Florence 2009; 16(Suppl 3): 463</w:t>
      </w:r>
      <w:r w:rsidR="00BF6149">
        <w:rPr>
          <w:sz w:val="24"/>
          <w:szCs w:val="24"/>
          <w:lang w:val="ro-RO"/>
        </w:rPr>
        <w:t xml:space="preserve">. </w:t>
      </w:r>
      <w:r w:rsidR="00BF6149" w:rsidRPr="00BF6149">
        <w:rPr>
          <w:sz w:val="24"/>
          <w:szCs w:val="24"/>
          <w:lang w:val="ro-RO"/>
        </w:rPr>
        <w:t>ISSN: 1351-5101</w:t>
      </w:r>
    </w:p>
    <w:p w14:paraId="096D399A" w14:textId="24E1DD18" w:rsidR="00960381" w:rsidRDefault="00690C05" w:rsidP="00690C05">
      <w:pPr>
        <w:spacing w:after="0" w:line="240" w:lineRule="auto"/>
        <w:ind w:firstLine="720"/>
        <w:rPr>
          <w:sz w:val="24"/>
          <w:szCs w:val="24"/>
          <w:lang w:val="ro-RO"/>
        </w:rPr>
      </w:pPr>
      <w:r>
        <w:rPr>
          <w:sz w:val="24"/>
          <w:szCs w:val="24"/>
          <w:lang w:val="ro-RO"/>
        </w:rPr>
        <w:t xml:space="preserve">14. </w:t>
      </w:r>
      <w:r w:rsidR="00960381" w:rsidRPr="00960381">
        <w:rPr>
          <w:sz w:val="24"/>
          <w:szCs w:val="24"/>
          <w:lang w:val="ro-RO"/>
        </w:rPr>
        <w:t xml:space="preserve">Chirileanu R, Simu M, Popa R, Tocai R, Albici R, </w:t>
      </w:r>
      <w:r w:rsidR="00960381" w:rsidRPr="00BF6149">
        <w:rPr>
          <w:b/>
          <w:bCs/>
          <w:sz w:val="24"/>
          <w:szCs w:val="24"/>
          <w:lang w:val="ro-RO"/>
        </w:rPr>
        <w:t>Rosca C</w:t>
      </w:r>
      <w:r w:rsidR="00960381" w:rsidRPr="00960381">
        <w:rPr>
          <w:sz w:val="24"/>
          <w:szCs w:val="24"/>
          <w:lang w:val="ro-RO"/>
        </w:rPr>
        <w:t>. Atrial fibrilation and depression related to vascular subcortical dementia. European Journal of Neurology. Abstracts of the 13th Congress of the European Federation of Neurological Societies, Florence 2009; 16(Suppl 3): 367</w:t>
      </w:r>
      <w:r w:rsidR="00BF6149">
        <w:rPr>
          <w:sz w:val="24"/>
          <w:szCs w:val="24"/>
          <w:lang w:val="ro-RO"/>
        </w:rPr>
        <w:t xml:space="preserve">. </w:t>
      </w:r>
      <w:r w:rsidR="00BF6149" w:rsidRPr="00BF6149">
        <w:rPr>
          <w:sz w:val="24"/>
          <w:szCs w:val="24"/>
          <w:lang w:val="ro-RO"/>
        </w:rPr>
        <w:t>ISSN: 1351-5101</w:t>
      </w:r>
      <w:r w:rsidR="00BF6149">
        <w:rPr>
          <w:sz w:val="24"/>
          <w:szCs w:val="24"/>
          <w:lang w:val="ro-RO"/>
        </w:rPr>
        <w:t>.</w:t>
      </w:r>
    </w:p>
    <w:p w14:paraId="4539EEBD" w14:textId="6D5F6D8E" w:rsidR="00433E48" w:rsidRPr="00960381" w:rsidRDefault="00690C05" w:rsidP="00690C05">
      <w:pPr>
        <w:spacing w:after="0" w:line="240" w:lineRule="auto"/>
        <w:ind w:firstLine="720"/>
        <w:rPr>
          <w:sz w:val="24"/>
          <w:szCs w:val="24"/>
          <w:lang w:val="ro-RO"/>
        </w:rPr>
      </w:pPr>
      <w:r>
        <w:rPr>
          <w:sz w:val="24"/>
          <w:szCs w:val="24"/>
          <w:lang w:val="ro-RO"/>
        </w:rPr>
        <w:t xml:space="preserve">15. </w:t>
      </w:r>
      <w:r w:rsidR="00433E48" w:rsidRPr="00433E48">
        <w:rPr>
          <w:sz w:val="24"/>
          <w:szCs w:val="24"/>
          <w:lang w:val="ro-RO"/>
        </w:rPr>
        <w:t xml:space="preserve">Ples S, Ples H, Simu M, Chirileanu RD, </w:t>
      </w:r>
      <w:r w:rsidR="00433E48" w:rsidRPr="00BF6149">
        <w:rPr>
          <w:b/>
          <w:bCs/>
          <w:sz w:val="24"/>
          <w:szCs w:val="24"/>
          <w:lang w:val="ro-RO"/>
        </w:rPr>
        <w:t>Rosca C</w:t>
      </w:r>
      <w:r w:rsidR="00433E48" w:rsidRPr="00433E48">
        <w:rPr>
          <w:sz w:val="24"/>
          <w:szCs w:val="24"/>
          <w:lang w:val="ro-RO"/>
        </w:rPr>
        <w:t>. Impact of technological development on knowledge of the nervous system functions and pathology. Romanian Journal of Neurology. The 7th Congress of the Romanian Society of Neurology, Sinaia 2009; VIII (Suppl 1): 25 (prezentare orală).</w:t>
      </w:r>
      <w:r w:rsidR="00A9576E">
        <w:rPr>
          <w:sz w:val="24"/>
          <w:szCs w:val="24"/>
          <w:lang w:val="ro-RO"/>
        </w:rPr>
        <w:t xml:space="preserve"> </w:t>
      </w:r>
      <w:r w:rsidR="00A9576E" w:rsidRPr="00A9576E">
        <w:rPr>
          <w:sz w:val="24"/>
          <w:szCs w:val="24"/>
          <w:lang w:val="ro-RO"/>
        </w:rPr>
        <w:t>ISSN 1843-8148</w:t>
      </w:r>
    </w:p>
    <w:p w14:paraId="019DDC02" w14:textId="4197837E" w:rsidR="00302EF2" w:rsidRDefault="00690C05" w:rsidP="00690C05">
      <w:pPr>
        <w:spacing w:after="0" w:line="240" w:lineRule="auto"/>
        <w:ind w:firstLine="720"/>
        <w:rPr>
          <w:sz w:val="24"/>
          <w:szCs w:val="24"/>
          <w:lang w:val="ro-RO"/>
        </w:rPr>
      </w:pPr>
      <w:r>
        <w:rPr>
          <w:sz w:val="24"/>
          <w:szCs w:val="24"/>
          <w:lang w:val="ro-RO"/>
        </w:rPr>
        <w:t xml:space="preserve">16. </w:t>
      </w:r>
      <w:r w:rsidR="00960381" w:rsidRPr="00BF6149">
        <w:rPr>
          <w:b/>
          <w:bCs/>
          <w:sz w:val="24"/>
          <w:szCs w:val="24"/>
          <w:lang w:val="ro-RO"/>
        </w:rPr>
        <w:t>Rosca EC</w:t>
      </w:r>
      <w:r w:rsidR="00960381" w:rsidRPr="00960381">
        <w:rPr>
          <w:sz w:val="24"/>
          <w:szCs w:val="24"/>
          <w:lang w:val="ro-RO"/>
        </w:rPr>
        <w:t>, Simu M. Thalamic Gerstmann syndrome or diaschisis? Journal of Neurology. Abstracts of the 18th Meeting of European Neurological Society, Nice 2008; 255 (Suppl 2): 162.</w:t>
      </w:r>
      <w:r w:rsidR="00BF6149" w:rsidRPr="00BF6149">
        <w:t xml:space="preserve"> </w:t>
      </w:r>
      <w:r w:rsidR="00BF6149" w:rsidRPr="00BF6149">
        <w:rPr>
          <w:sz w:val="24"/>
          <w:szCs w:val="24"/>
          <w:lang w:val="ro-RO"/>
        </w:rPr>
        <w:t>ISSN: 0340-5354</w:t>
      </w:r>
      <w:r w:rsidR="00BF6149">
        <w:rPr>
          <w:sz w:val="24"/>
          <w:szCs w:val="24"/>
          <w:lang w:val="ro-RO"/>
        </w:rPr>
        <w:t xml:space="preserve">. </w:t>
      </w:r>
    </w:p>
    <w:p w14:paraId="3D4A9487" w14:textId="088F28A2" w:rsidR="00433E48" w:rsidRDefault="00690C05" w:rsidP="00690C05">
      <w:pPr>
        <w:spacing w:after="0" w:line="240" w:lineRule="auto"/>
        <w:ind w:firstLine="720"/>
        <w:rPr>
          <w:sz w:val="24"/>
          <w:szCs w:val="24"/>
          <w:lang w:val="ro-RO"/>
        </w:rPr>
      </w:pPr>
      <w:r>
        <w:rPr>
          <w:sz w:val="24"/>
          <w:szCs w:val="24"/>
          <w:lang w:val="ro-RO"/>
        </w:rPr>
        <w:t xml:space="preserve">17. </w:t>
      </w:r>
      <w:r w:rsidR="00433E48" w:rsidRPr="00BF6149">
        <w:rPr>
          <w:b/>
          <w:bCs/>
          <w:sz w:val="24"/>
          <w:szCs w:val="24"/>
          <w:lang w:val="ro-RO"/>
        </w:rPr>
        <w:t>Rosca EC</w:t>
      </w:r>
      <w:r w:rsidR="00433E48" w:rsidRPr="00433E48">
        <w:rPr>
          <w:sz w:val="24"/>
          <w:szCs w:val="24"/>
          <w:lang w:val="ro-RO"/>
        </w:rPr>
        <w:t xml:space="preserve">, Zolog A, Simu M. Calculating without words: a case of severe aphasia with remarkable arithmetical skills. The 40th International Danube Symposium in conjunction with The 6th Congress of the Romanian Society of Neurology, Sinaia, 2008; </w:t>
      </w:r>
      <w:r w:rsidR="00A9576E">
        <w:rPr>
          <w:sz w:val="24"/>
          <w:szCs w:val="24"/>
          <w:lang w:val="ro-RO"/>
        </w:rPr>
        <w:t xml:space="preserve">Romanian Journal of Neurology, </w:t>
      </w:r>
      <w:r w:rsidR="00433E48" w:rsidRPr="00433E48">
        <w:rPr>
          <w:sz w:val="24"/>
          <w:szCs w:val="24"/>
          <w:lang w:val="ro-RO"/>
        </w:rPr>
        <w:t>VII (Suppl 1): 80 (poster).</w:t>
      </w:r>
      <w:r w:rsidR="00A9576E">
        <w:rPr>
          <w:sz w:val="24"/>
          <w:szCs w:val="24"/>
          <w:lang w:val="ro-RO"/>
        </w:rPr>
        <w:t xml:space="preserve"> </w:t>
      </w:r>
      <w:r w:rsidR="00A9576E" w:rsidRPr="00A9576E">
        <w:rPr>
          <w:sz w:val="24"/>
          <w:szCs w:val="24"/>
          <w:lang w:val="ro-RO"/>
        </w:rPr>
        <w:t>ISSN 1843-8148</w:t>
      </w:r>
    </w:p>
    <w:p w14:paraId="1B037892" w14:textId="5362B256" w:rsidR="00433E48" w:rsidRPr="00433E48" w:rsidRDefault="00690C05" w:rsidP="00690C05">
      <w:pPr>
        <w:spacing w:after="0" w:line="240" w:lineRule="auto"/>
        <w:ind w:firstLine="720"/>
        <w:rPr>
          <w:sz w:val="24"/>
          <w:szCs w:val="24"/>
          <w:lang w:val="ro-RO"/>
        </w:rPr>
      </w:pPr>
      <w:r>
        <w:rPr>
          <w:sz w:val="24"/>
          <w:szCs w:val="24"/>
          <w:lang w:val="ro-RO"/>
        </w:rPr>
        <w:t xml:space="preserve">18. </w:t>
      </w:r>
      <w:r w:rsidR="00433E48" w:rsidRPr="00433E48">
        <w:rPr>
          <w:sz w:val="24"/>
          <w:szCs w:val="24"/>
          <w:lang w:val="ro-RO"/>
        </w:rPr>
        <w:t xml:space="preserve">Chirileanu RD, Simu M, Reisz D, </w:t>
      </w:r>
      <w:r w:rsidR="00433E48" w:rsidRPr="00BF6149">
        <w:rPr>
          <w:b/>
          <w:bCs/>
          <w:sz w:val="24"/>
          <w:szCs w:val="24"/>
          <w:lang w:val="ro-RO"/>
        </w:rPr>
        <w:t>Rosca C</w:t>
      </w:r>
      <w:r w:rsidR="00433E48" w:rsidRPr="00433E48">
        <w:rPr>
          <w:sz w:val="24"/>
          <w:szCs w:val="24"/>
          <w:lang w:val="ro-RO"/>
        </w:rPr>
        <w:t xml:space="preserve">, Sendroiu I, Males S, Carlig C, Tudor R. Early diagnosis signs in frontotemporal dementia syndroms. European Journal of Neurology. </w:t>
      </w:r>
      <w:r w:rsidR="00433E48" w:rsidRPr="00433E48">
        <w:rPr>
          <w:sz w:val="24"/>
          <w:szCs w:val="24"/>
          <w:lang w:val="ro-RO"/>
        </w:rPr>
        <w:lastRenderedPageBreak/>
        <w:t>Abstracts of the 12th Congress of the European Federation of Neurological Societies, Madrid 2008; 15 (suppl 3).</w:t>
      </w:r>
      <w:r w:rsidR="00BF6149">
        <w:rPr>
          <w:sz w:val="24"/>
          <w:szCs w:val="24"/>
          <w:lang w:val="ro-RO"/>
        </w:rPr>
        <w:t xml:space="preserve"> </w:t>
      </w:r>
      <w:r w:rsidR="00BF6149" w:rsidRPr="00BF6149">
        <w:rPr>
          <w:sz w:val="24"/>
          <w:szCs w:val="24"/>
          <w:lang w:val="ro-RO"/>
        </w:rPr>
        <w:t>ISSN: 1351-5101</w:t>
      </w:r>
    </w:p>
    <w:p w14:paraId="24061787" w14:textId="31D3C449" w:rsidR="00960381" w:rsidRDefault="00690C05" w:rsidP="00690C05">
      <w:pPr>
        <w:spacing w:after="0" w:line="240" w:lineRule="auto"/>
        <w:ind w:firstLine="720"/>
        <w:rPr>
          <w:sz w:val="24"/>
          <w:szCs w:val="24"/>
          <w:lang w:val="ro-RO"/>
        </w:rPr>
      </w:pPr>
      <w:r>
        <w:rPr>
          <w:sz w:val="24"/>
          <w:szCs w:val="24"/>
          <w:lang w:val="ro-RO"/>
        </w:rPr>
        <w:t xml:space="preserve">19. </w:t>
      </w:r>
      <w:r w:rsidR="00433E48" w:rsidRPr="00433E48">
        <w:rPr>
          <w:sz w:val="24"/>
          <w:szCs w:val="24"/>
          <w:lang w:val="ro-RO"/>
        </w:rPr>
        <w:t xml:space="preserve">Chirileanu RD, Simu M, Reisz D, Popa R, Tudor R, Cîrlig C, </w:t>
      </w:r>
      <w:r w:rsidR="00433E48" w:rsidRPr="00BF6149">
        <w:rPr>
          <w:b/>
          <w:bCs/>
          <w:sz w:val="24"/>
          <w:szCs w:val="24"/>
          <w:lang w:val="ro-RO"/>
        </w:rPr>
        <w:t>Rosca C</w:t>
      </w:r>
      <w:r w:rsidR="00433E48" w:rsidRPr="00433E48">
        <w:rPr>
          <w:sz w:val="24"/>
          <w:szCs w:val="24"/>
          <w:lang w:val="ro-RO"/>
        </w:rPr>
        <w:t>. Cognitive dysfunction after lacunar infarcts. Journal of Neurology. Abstracts of the 18th Meeting of European Neurological Society, Nice 2008; 255 (Suppl 2): 197.</w:t>
      </w:r>
      <w:r w:rsidR="00BF6149">
        <w:rPr>
          <w:sz w:val="24"/>
          <w:szCs w:val="24"/>
          <w:lang w:val="ro-RO"/>
        </w:rPr>
        <w:t xml:space="preserve"> </w:t>
      </w:r>
      <w:r w:rsidR="00BF6149" w:rsidRPr="00BF6149">
        <w:rPr>
          <w:sz w:val="24"/>
          <w:szCs w:val="24"/>
          <w:lang w:val="ro-RO"/>
        </w:rPr>
        <w:t>ISSN: 0340-5354</w:t>
      </w:r>
      <w:r w:rsidR="00BF6149">
        <w:rPr>
          <w:sz w:val="24"/>
          <w:szCs w:val="24"/>
          <w:lang w:val="ro-RO"/>
        </w:rPr>
        <w:t xml:space="preserve">. </w:t>
      </w:r>
    </w:p>
    <w:p w14:paraId="302414DF" w14:textId="449A396D" w:rsidR="00433E48" w:rsidRDefault="00690C05" w:rsidP="00690C05">
      <w:pPr>
        <w:spacing w:after="0" w:line="240" w:lineRule="auto"/>
        <w:ind w:firstLine="720"/>
        <w:rPr>
          <w:sz w:val="24"/>
          <w:szCs w:val="24"/>
          <w:lang w:val="ro-RO"/>
        </w:rPr>
      </w:pPr>
      <w:r>
        <w:rPr>
          <w:sz w:val="24"/>
          <w:szCs w:val="24"/>
          <w:lang w:val="ro-RO"/>
        </w:rPr>
        <w:t xml:space="preserve">20. </w:t>
      </w:r>
      <w:r w:rsidR="00433E48" w:rsidRPr="00433E48">
        <w:rPr>
          <w:sz w:val="24"/>
          <w:szCs w:val="24"/>
          <w:lang w:val="ro-RO"/>
        </w:rPr>
        <w:t xml:space="preserve">Simu M, Chirileanu RD, Reisz D, </w:t>
      </w:r>
      <w:r w:rsidR="00433E48" w:rsidRPr="00BF6149">
        <w:rPr>
          <w:b/>
          <w:bCs/>
          <w:sz w:val="24"/>
          <w:szCs w:val="24"/>
          <w:lang w:val="ro-RO"/>
        </w:rPr>
        <w:t>Rosca C</w:t>
      </w:r>
      <w:r w:rsidR="00433E48" w:rsidRPr="00433E48">
        <w:rPr>
          <w:sz w:val="24"/>
          <w:szCs w:val="24"/>
          <w:lang w:val="ro-RO"/>
        </w:rPr>
        <w:t xml:space="preserve">, Bednar M, Murariu A, Berkesch D. Mepivacaine subcutaneous infiltrations in acute migraine treatment – an observational study. The 40th International Danube Symposium in conjunction with The 6th Congress of the Romanian Society of Neurology, Sinaia, 2008; </w:t>
      </w:r>
      <w:r w:rsidR="00A9576E">
        <w:rPr>
          <w:sz w:val="24"/>
          <w:szCs w:val="24"/>
          <w:lang w:val="ro-RO"/>
        </w:rPr>
        <w:t xml:space="preserve">Romanian Journal of Neurology, </w:t>
      </w:r>
      <w:r w:rsidR="00433E48" w:rsidRPr="00433E48">
        <w:rPr>
          <w:sz w:val="24"/>
          <w:szCs w:val="24"/>
          <w:lang w:val="ro-RO"/>
        </w:rPr>
        <w:t>VII (Suppl 1): 60.</w:t>
      </w:r>
      <w:r w:rsidR="00A9576E" w:rsidRPr="00A9576E">
        <w:t xml:space="preserve"> </w:t>
      </w:r>
      <w:r w:rsidR="00A9576E" w:rsidRPr="00A9576E">
        <w:rPr>
          <w:sz w:val="24"/>
          <w:szCs w:val="24"/>
          <w:lang w:val="ro-RO"/>
        </w:rPr>
        <w:t>ISSN 1843-8148</w:t>
      </w:r>
    </w:p>
    <w:p w14:paraId="67709A9C" w14:textId="53502CDB" w:rsidR="00433E48" w:rsidRDefault="00690C05" w:rsidP="00690C05">
      <w:pPr>
        <w:spacing w:after="0" w:line="240" w:lineRule="auto"/>
        <w:ind w:firstLine="720"/>
        <w:rPr>
          <w:sz w:val="24"/>
          <w:szCs w:val="24"/>
          <w:lang w:val="ro-RO"/>
        </w:rPr>
      </w:pPr>
      <w:r>
        <w:rPr>
          <w:sz w:val="24"/>
          <w:szCs w:val="24"/>
          <w:lang w:val="ro-RO"/>
        </w:rPr>
        <w:t xml:space="preserve">21. </w:t>
      </w:r>
      <w:r w:rsidR="00433E48" w:rsidRPr="00433E48">
        <w:rPr>
          <w:sz w:val="24"/>
          <w:szCs w:val="24"/>
          <w:lang w:val="ro-RO"/>
        </w:rPr>
        <w:t xml:space="preserve">Simu MA, Chirileanu RD, Reisz D, Popa R, Bednar M, Murariu A, Lata I, Suici M, </w:t>
      </w:r>
      <w:r w:rsidR="00433E48" w:rsidRPr="00BF6149">
        <w:rPr>
          <w:b/>
          <w:bCs/>
          <w:sz w:val="24"/>
          <w:szCs w:val="24"/>
          <w:lang w:val="ro-RO"/>
        </w:rPr>
        <w:t>Rosca C</w:t>
      </w:r>
      <w:r w:rsidR="00433E48" w:rsidRPr="00433E48">
        <w:rPr>
          <w:sz w:val="24"/>
          <w:szCs w:val="24"/>
          <w:lang w:val="ro-RO"/>
        </w:rPr>
        <w:t>. Anosognosia evaluation in non-dominant hemisphere infarcts. Clinical and prognostic value. European Journal of Neurology. Abstracts of the 10-th Congress of the European Federation of Neurological Societies, Glasgow, UK, 2006; 13 (suppl 2).</w:t>
      </w:r>
      <w:r w:rsidR="00BF6149">
        <w:rPr>
          <w:sz w:val="24"/>
          <w:szCs w:val="24"/>
          <w:lang w:val="ro-RO"/>
        </w:rPr>
        <w:t xml:space="preserve"> </w:t>
      </w:r>
      <w:r w:rsidR="00BF6149" w:rsidRPr="00BF6149">
        <w:rPr>
          <w:sz w:val="24"/>
          <w:szCs w:val="24"/>
          <w:lang w:val="ro-RO"/>
        </w:rPr>
        <w:t>ISSN: 1351-5101</w:t>
      </w:r>
    </w:p>
    <w:p w14:paraId="283C2420" w14:textId="77777777" w:rsidR="00433E48" w:rsidRPr="00302EF2" w:rsidRDefault="00433E48" w:rsidP="00643C48">
      <w:pPr>
        <w:spacing w:after="0" w:line="240" w:lineRule="auto"/>
        <w:ind w:left="720"/>
        <w:rPr>
          <w:sz w:val="24"/>
          <w:szCs w:val="24"/>
          <w:lang w:val="ro-RO"/>
        </w:rPr>
      </w:pPr>
    </w:p>
    <w:p w14:paraId="0E02F7C2" w14:textId="0998A191" w:rsidR="00690BA1" w:rsidRDefault="00690BA1" w:rsidP="00643C48">
      <w:pPr>
        <w:spacing w:after="0" w:line="240" w:lineRule="auto"/>
        <w:rPr>
          <w:b/>
          <w:bCs/>
          <w:sz w:val="24"/>
          <w:szCs w:val="24"/>
          <w:lang w:val="ro-RO"/>
        </w:rPr>
      </w:pPr>
      <w:r>
        <w:rPr>
          <w:b/>
          <w:bCs/>
          <w:sz w:val="24"/>
          <w:szCs w:val="24"/>
          <w:lang w:val="ro-RO"/>
        </w:rPr>
        <w:t>4.</w:t>
      </w:r>
      <w:r w:rsidRPr="00690BA1">
        <w:rPr>
          <w:b/>
          <w:bCs/>
          <w:sz w:val="24"/>
          <w:szCs w:val="24"/>
          <w:lang w:val="ro-RO"/>
        </w:rPr>
        <w:t xml:space="preserve"> Alte lucr</w:t>
      </w:r>
      <w:r w:rsidRPr="00690BA1">
        <w:rPr>
          <w:rFonts w:cstheme="minorHAnsi"/>
          <w:b/>
          <w:bCs/>
          <w:sz w:val="24"/>
          <w:szCs w:val="24"/>
          <w:lang w:val="ro-RO"/>
        </w:rPr>
        <w:t>ă</w:t>
      </w:r>
      <w:r w:rsidRPr="00690BA1">
        <w:rPr>
          <w:b/>
          <w:bCs/>
          <w:sz w:val="24"/>
          <w:szCs w:val="24"/>
          <w:lang w:val="ro-RO"/>
        </w:rPr>
        <w:t xml:space="preserve">ri </w:t>
      </w:r>
      <w:r w:rsidRPr="00690BA1">
        <w:rPr>
          <w:rFonts w:cstheme="minorHAnsi"/>
          <w:b/>
          <w:bCs/>
          <w:sz w:val="24"/>
          <w:szCs w:val="24"/>
          <w:lang w:val="ro-RO"/>
        </w:rPr>
        <w:t>ș</w:t>
      </w:r>
      <w:r w:rsidRPr="00690BA1">
        <w:rPr>
          <w:b/>
          <w:bCs/>
          <w:sz w:val="24"/>
          <w:szCs w:val="24"/>
          <w:lang w:val="ro-RO"/>
        </w:rPr>
        <w:t>i contribu</w:t>
      </w:r>
      <w:r w:rsidRPr="00690BA1">
        <w:rPr>
          <w:rFonts w:cstheme="minorHAnsi"/>
          <w:b/>
          <w:bCs/>
          <w:sz w:val="24"/>
          <w:szCs w:val="24"/>
          <w:lang w:val="ro-RO"/>
        </w:rPr>
        <w:t>ț</w:t>
      </w:r>
      <w:r w:rsidRPr="00690BA1">
        <w:rPr>
          <w:b/>
          <w:bCs/>
          <w:sz w:val="24"/>
          <w:szCs w:val="24"/>
          <w:lang w:val="ro-RO"/>
        </w:rPr>
        <w:t xml:space="preserve">ii </w:t>
      </w:r>
      <w:r w:rsidRPr="00690BA1">
        <w:rPr>
          <w:rFonts w:cstheme="minorHAnsi"/>
          <w:b/>
          <w:bCs/>
          <w:sz w:val="24"/>
          <w:szCs w:val="24"/>
          <w:lang w:val="ro-RO"/>
        </w:rPr>
        <w:t>ș</w:t>
      </w:r>
      <w:r w:rsidRPr="00690BA1">
        <w:rPr>
          <w:b/>
          <w:bCs/>
          <w:sz w:val="24"/>
          <w:szCs w:val="24"/>
          <w:lang w:val="ro-RO"/>
        </w:rPr>
        <w:t>tiin</w:t>
      </w:r>
      <w:r w:rsidRPr="00690BA1">
        <w:rPr>
          <w:rFonts w:cstheme="minorHAnsi"/>
          <w:b/>
          <w:bCs/>
          <w:sz w:val="24"/>
          <w:szCs w:val="24"/>
          <w:lang w:val="ro-RO"/>
        </w:rPr>
        <w:t>ț</w:t>
      </w:r>
      <w:r w:rsidRPr="00690BA1">
        <w:rPr>
          <w:b/>
          <w:bCs/>
          <w:sz w:val="24"/>
          <w:szCs w:val="24"/>
          <w:lang w:val="ro-RO"/>
        </w:rPr>
        <w:t>ifice</w:t>
      </w:r>
    </w:p>
    <w:p w14:paraId="025D6EC8" w14:textId="1556C1D9" w:rsidR="00AD0BCE" w:rsidRPr="00AD0BCE" w:rsidRDefault="00690C05" w:rsidP="00690C05">
      <w:pPr>
        <w:spacing w:after="0" w:line="240" w:lineRule="auto"/>
        <w:ind w:firstLine="720"/>
        <w:rPr>
          <w:sz w:val="24"/>
          <w:szCs w:val="24"/>
          <w:lang w:val="ro-RO"/>
        </w:rPr>
      </w:pPr>
      <w:r>
        <w:rPr>
          <w:sz w:val="24"/>
          <w:szCs w:val="24"/>
          <w:lang w:val="ro-RO"/>
        </w:rPr>
        <w:t xml:space="preserve">1. </w:t>
      </w:r>
      <w:r w:rsidR="00AD0BCE" w:rsidRPr="00AD0BCE">
        <w:rPr>
          <w:sz w:val="24"/>
          <w:szCs w:val="24"/>
          <w:lang w:val="ro-RO"/>
        </w:rPr>
        <w:t xml:space="preserve">Martinez-Ramirez D, </w:t>
      </w:r>
      <w:r w:rsidR="00AD0BCE" w:rsidRPr="00AD0BCE">
        <w:rPr>
          <w:b/>
          <w:bCs/>
          <w:sz w:val="24"/>
          <w:szCs w:val="24"/>
          <w:lang w:val="ro-RO"/>
        </w:rPr>
        <w:t>Rosca EC</w:t>
      </w:r>
      <w:r w:rsidR="00AD0BCE" w:rsidRPr="00AD0BCE">
        <w:rPr>
          <w:sz w:val="24"/>
          <w:szCs w:val="24"/>
          <w:lang w:val="ro-RO"/>
        </w:rPr>
        <w:t>, Ramirez-Zamora A. Drug-induced Movement Disorders: Acute dystonia and akathisia. International Parkinson and Movement Disorder Society. Interactive Courses 2018. https://payment.movementdisorders.org/interactive-courses/drug-induced-movement-disorders-acute-dystonia-and-akathisia.html (As Accessed 7 July 2018).</w:t>
      </w:r>
    </w:p>
    <w:p w14:paraId="556F928C" w14:textId="4F58A72D" w:rsidR="00AD0BCE" w:rsidRPr="00AD0BCE" w:rsidRDefault="00690C05" w:rsidP="00690C05">
      <w:pPr>
        <w:spacing w:after="0" w:line="240" w:lineRule="auto"/>
        <w:ind w:firstLine="720"/>
        <w:rPr>
          <w:sz w:val="24"/>
          <w:szCs w:val="24"/>
          <w:lang w:val="ro-RO"/>
        </w:rPr>
      </w:pPr>
      <w:r>
        <w:rPr>
          <w:sz w:val="24"/>
          <w:szCs w:val="24"/>
          <w:lang w:val="ro-RO"/>
        </w:rPr>
        <w:t xml:space="preserve">2. </w:t>
      </w:r>
      <w:r w:rsidR="00AD0BCE" w:rsidRPr="00AD0BCE">
        <w:rPr>
          <w:b/>
          <w:bCs/>
          <w:sz w:val="24"/>
          <w:szCs w:val="24"/>
          <w:lang w:val="ro-RO"/>
        </w:rPr>
        <w:t>Rosca EC</w:t>
      </w:r>
      <w:r w:rsidR="00AD0BCE" w:rsidRPr="00AD0BCE">
        <w:rPr>
          <w:sz w:val="24"/>
          <w:szCs w:val="24"/>
          <w:lang w:val="ro-RO"/>
        </w:rPr>
        <w:t>, Dijmarescu C, Simu M. A 78-Year-Old Man Unable to Speak or Swallow. Medscape 2015. Web site. http://reference.medscape.com/viewarticle/843818. Accesed May 9, 2015.</w:t>
      </w:r>
    </w:p>
    <w:p w14:paraId="4B2DECED" w14:textId="3BE71EE2" w:rsidR="00B210FA" w:rsidRDefault="00690C05" w:rsidP="00690C05">
      <w:pPr>
        <w:spacing w:after="0" w:line="240" w:lineRule="auto"/>
        <w:ind w:firstLine="720"/>
        <w:rPr>
          <w:sz w:val="24"/>
          <w:szCs w:val="24"/>
          <w:lang w:val="ro-RO"/>
        </w:rPr>
      </w:pPr>
      <w:r>
        <w:rPr>
          <w:sz w:val="24"/>
          <w:szCs w:val="24"/>
          <w:lang w:val="ro-RO"/>
        </w:rPr>
        <w:t xml:space="preserve">3. </w:t>
      </w:r>
      <w:r w:rsidR="00AD0BCE" w:rsidRPr="00AD0BCE">
        <w:rPr>
          <w:b/>
          <w:bCs/>
          <w:sz w:val="24"/>
          <w:szCs w:val="24"/>
          <w:lang w:val="ro-RO"/>
        </w:rPr>
        <w:t>Rosca EC</w:t>
      </w:r>
      <w:r w:rsidR="00AD0BCE" w:rsidRPr="00AD0BCE">
        <w:rPr>
          <w:sz w:val="24"/>
          <w:szCs w:val="24"/>
          <w:lang w:val="ro-RO"/>
        </w:rPr>
        <w:t>, Simu M, Chirileanu RD. Agitation and Hallucinations in an Elderly Man with Parkinson’s Disease. eMedicine Case Presentations CME. Web site. http://reference.medscape.com/viewarticle/736108. Accessed October 30, 2011.</w:t>
      </w:r>
    </w:p>
    <w:p w14:paraId="2C989553" w14:textId="77777777" w:rsidR="00B210FA" w:rsidRDefault="00B210FA" w:rsidP="00B210FA">
      <w:pPr>
        <w:spacing w:after="0" w:line="240" w:lineRule="auto"/>
        <w:ind w:firstLine="720"/>
        <w:rPr>
          <w:sz w:val="24"/>
          <w:szCs w:val="24"/>
          <w:lang w:val="ro-RO"/>
        </w:rPr>
      </w:pPr>
    </w:p>
    <w:p w14:paraId="74A56718" w14:textId="44D87804" w:rsidR="00B210FA" w:rsidRDefault="00B210FA" w:rsidP="00B210FA">
      <w:pPr>
        <w:spacing w:after="0" w:line="240" w:lineRule="auto"/>
        <w:rPr>
          <w:b/>
          <w:sz w:val="24"/>
          <w:szCs w:val="24"/>
          <w:lang w:val="ro-RO"/>
        </w:rPr>
      </w:pPr>
      <w:r>
        <w:rPr>
          <w:b/>
          <w:sz w:val="24"/>
          <w:szCs w:val="24"/>
          <w:lang w:val="ro-RO"/>
        </w:rPr>
        <w:t>5. Lista a 10 lucr</w:t>
      </w:r>
      <w:r>
        <w:rPr>
          <w:rFonts w:ascii="Times New Roman" w:hAnsi="Times New Roman" w:cs="Times New Roman"/>
          <w:b/>
          <w:sz w:val="24"/>
          <w:szCs w:val="24"/>
          <w:lang w:val="ro-RO"/>
        </w:rPr>
        <w:t>ă</w:t>
      </w:r>
      <w:r>
        <w:rPr>
          <w:b/>
          <w:sz w:val="24"/>
          <w:szCs w:val="24"/>
          <w:lang w:val="ro-RO"/>
        </w:rPr>
        <w:t>ri reprezentative:</w:t>
      </w:r>
    </w:p>
    <w:p w14:paraId="44DD2C91" w14:textId="5BECADB8" w:rsidR="00B210FA" w:rsidRPr="00B210FA" w:rsidRDefault="00B210FA" w:rsidP="00B210FA">
      <w:pPr>
        <w:spacing w:after="0" w:line="240" w:lineRule="auto"/>
        <w:ind w:left="720" w:hanging="720"/>
        <w:rPr>
          <w:sz w:val="24"/>
          <w:szCs w:val="24"/>
          <w:lang w:val="ro-RO"/>
        </w:rPr>
      </w:pPr>
      <w:r w:rsidRPr="00B210FA">
        <w:rPr>
          <w:sz w:val="24"/>
          <w:szCs w:val="24"/>
          <w:lang w:val="ro-RO"/>
        </w:rPr>
        <w:t>1. Rosca EC, Simu M. Border zone brain lesions due to neurotrichinosis.</w:t>
      </w:r>
      <w:r>
        <w:rPr>
          <w:sz w:val="24"/>
          <w:szCs w:val="24"/>
          <w:lang w:val="ro-RO"/>
        </w:rPr>
        <w:t xml:space="preserve"> Int J Infect Dis. 2018; 67: 43-</w:t>
      </w:r>
      <w:r w:rsidRPr="00B210FA">
        <w:rPr>
          <w:sz w:val="24"/>
          <w:szCs w:val="24"/>
          <w:lang w:val="ro-RO"/>
        </w:rPr>
        <w:t>45.</w:t>
      </w:r>
    </w:p>
    <w:p w14:paraId="4805670A" w14:textId="40641E56" w:rsidR="00B210FA" w:rsidRPr="00B210FA" w:rsidRDefault="00B210FA" w:rsidP="00B210FA">
      <w:pPr>
        <w:spacing w:after="0" w:line="240" w:lineRule="auto"/>
        <w:ind w:left="720" w:hanging="720"/>
        <w:rPr>
          <w:sz w:val="24"/>
          <w:szCs w:val="24"/>
          <w:lang w:val="ro-RO"/>
        </w:rPr>
      </w:pPr>
      <w:r w:rsidRPr="00B210FA">
        <w:rPr>
          <w:sz w:val="24"/>
          <w:szCs w:val="24"/>
          <w:lang w:val="ro-RO"/>
        </w:rPr>
        <w:t>2. Rosca EC, Simu M. Levetiracetam-induced hyponatremia. Acta Ne</w:t>
      </w:r>
      <w:r>
        <w:rPr>
          <w:sz w:val="24"/>
          <w:szCs w:val="24"/>
          <w:lang w:val="ro-RO"/>
        </w:rPr>
        <w:t xml:space="preserve">urologica Belgica 2018; 118(1): </w:t>
      </w:r>
      <w:r w:rsidRPr="00B210FA">
        <w:rPr>
          <w:sz w:val="24"/>
          <w:szCs w:val="24"/>
          <w:lang w:val="ro-RO"/>
        </w:rPr>
        <w:t>123-124.</w:t>
      </w:r>
    </w:p>
    <w:p w14:paraId="7D7339D7" w14:textId="786E2C8B" w:rsidR="00B210FA" w:rsidRPr="00B210FA" w:rsidRDefault="00B210FA" w:rsidP="00B210FA">
      <w:pPr>
        <w:spacing w:after="0" w:line="240" w:lineRule="auto"/>
        <w:ind w:left="720" w:hanging="720"/>
        <w:rPr>
          <w:sz w:val="24"/>
          <w:szCs w:val="24"/>
          <w:lang w:val="ro-RO"/>
        </w:rPr>
      </w:pPr>
      <w:r w:rsidRPr="00B210FA">
        <w:rPr>
          <w:sz w:val="24"/>
          <w:szCs w:val="24"/>
          <w:lang w:val="ro-RO"/>
        </w:rPr>
        <w:t>3. Nussbaum LA, Hogea LM, Folescu R, Grigoras ML, Zamfir CL, B</w:t>
      </w:r>
      <w:r>
        <w:rPr>
          <w:sz w:val="24"/>
          <w:szCs w:val="24"/>
          <w:lang w:val="ro-RO"/>
        </w:rPr>
        <w:t xml:space="preserve">oanca M, Erdelean D, Rosca ECI, </w:t>
      </w:r>
      <w:r w:rsidRPr="00B210FA">
        <w:rPr>
          <w:sz w:val="24"/>
          <w:szCs w:val="24"/>
          <w:lang w:val="ro-RO"/>
        </w:rPr>
        <w:t>Nussbaum L, Simu MA, Lupu V. Biochemical modifications s</w:t>
      </w:r>
      <w:r>
        <w:rPr>
          <w:sz w:val="24"/>
          <w:szCs w:val="24"/>
          <w:lang w:val="ro-RO"/>
        </w:rPr>
        <w:t xml:space="preserve">tudy of cerebral metabolites by </w:t>
      </w:r>
      <w:r w:rsidRPr="00B210FA">
        <w:rPr>
          <w:sz w:val="24"/>
          <w:szCs w:val="24"/>
          <w:lang w:val="ro-RO"/>
        </w:rPr>
        <w:t>spectroscopy in epilepsy treatment. Rev Chim (Bucharest) 2018; 69(4): 965-970.</w:t>
      </w:r>
    </w:p>
    <w:p w14:paraId="78F0B57D" w14:textId="0AC3B48D" w:rsidR="00B210FA" w:rsidRPr="00B210FA" w:rsidRDefault="00B210FA" w:rsidP="00B210FA">
      <w:pPr>
        <w:spacing w:after="0" w:line="240" w:lineRule="auto"/>
        <w:ind w:left="720" w:hanging="720"/>
        <w:rPr>
          <w:sz w:val="24"/>
          <w:szCs w:val="24"/>
          <w:lang w:val="ro-RO"/>
        </w:rPr>
      </w:pPr>
      <w:r w:rsidRPr="00B210FA">
        <w:rPr>
          <w:sz w:val="24"/>
          <w:szCs w:val="24"/>
          <w:lang w:val="ro-RO"/>
        </w:rPr>
        <w:t>4. Nussbaum LA, Hogea LM, Chiriac DV, Grigoraş ML, Fole</w:t>
      </w:r>
      <w:r>
        <w:rPr>
          <w:sz w:val="24"/>
          <w:szCs w:val="24"/>
          <w:lang w:val="ro-RO"/>
        </w:rPr>
        <w:t xml:space="preserve">scu R, Bredicean AC, Rosca ECI, </w:t>
      </w:r>
      <w:r w:rsidRPr="00B210FA">
        <w:rPr>
          <w:sz w:val="24"/>
          <w:szCs w:val="24"/>
          <w:lang w:val="ro-RO"/>
        </w:rPr>
        <w:t>Muncan B, Nussbaum LM, Simu MA, Levai CM. The effect of neurobio</w:t>
      </w:r>
      <w:r>
        <w:rPr>
          <w:sz w:val="24"/>
          <w:szCs w:val="24"/>
          <w:lang w:val="ro-RO"/>
        </w:rPr>
        <w:t xml:space="preserve">logical changes in the brain of </w:t>
      </w:r>
      <w:r w:rsidRPr="00B210FA">
        <w:rPr>
          <w:sz w:val="24"/>
          <w:szCs w:val="24"/>
          <w:lang w:val="ro-RO"/>
        </w:rPr>
        <w:t>children with schizophrenia, ultra high-risk for psychosis and epilepsy:</w:t>
      </w:r>
      <w:r>
        <w:rPr>
          <w:sz w:val="24"/>
          <w:szCs w:val="24"/>
          <w:lang w:val="ro-RO"/>
        </w:rPr>
        <w:t xml:space="preserve"> clinical correlations with EEG </w:t>
      </w:r>
      <w:r w:rsidRPr="00B210FA">
        <w:rPr>
          <w:sz w:val="24"/>
          <w:szCs w:val="24"/>
          <w:lang w:val="ro-RO"/>
        </w:rPr>
        <w:t>and neuroimagistic abnormalities. Rom J Morphol Embryol 2017; 58(4): 1435-1446.</w:t>
      </w:r>
    </w:p>
    <w:p w14:paraId="5DB0EB60" w14:textId="4492DA13" w:rsidR="00B210FA" w:rsidRPr="00B210FA" w:rsidRDefault="00B210FA" w:rsidP="00B210FA">
      <w:pPr>
        <w:spacing w:after="0" w:line="240" w:lineRule="auto"/>
        <w:ind w:left="720" w:hanging="720"/>
        <w:rPr>
          <w:sz w:val="24"/>
          <w:szCs w:val="24"/>
          <w:lang w:val="ro-RO"/>
        </w:rPr>
      </w:pPr>
      <w:r w:rsidRPr="00B210FA">
        <w:rPr>
          <w:sz w:val="24"/>
          <w:szCs w:val="24"/>
          <w:lang w:val="ro-RO"/>
        </w:rPr>
        <w:lastRenderedPageBreak/>
        <w:t>5. Rosca EC, Rosca O, Simu M. Intravenous immunoglobulin treatm</w:t>
      </w:r>
      <w:r>
        <w:rPr>
          <w:sz w:val="24"/>
          <w:szCs w:val="24"/>
          <w:lang w:val="ro-RO"/>
        </w:rPr>
        <w:t xml:space="preserve">ent in a HIV-1 positive patient </w:t>
      </w:r>
      <w:r w:rsidRPr="00B210FA">
        <w:rPr>
          <w:sz w:val="24"/>
          <w:szCs w:val="24"/>
          <w:lang w:val="ro-RO"/>
        </w:rPr>
        <w:t>with Guillain – Barré syndrome.International Immunopharmacology 2015; 29(2): 964-965.</w:t>
      </w:r>
    </w:p>
    <w:p w14:paraId="01FAA60B" w14:textId="63952814" w:rsidR="00B210FA" w:rsidRPr="00B210FA" w:rsidRDefault="00B210FA" w:rsidP="00B210FA">
      <w:pPr>
        <w:spacing w:after="0" w:line="240" w:lineRule="auto"/>
        <w:ind w:left="720" w:hanging="720"/>
        <w:rPr>
          <w:sz w:val="24"/>
          <w:szCs w:val="24"/>
          <w:lang w:val="ro-RO"/>
        </w:rPr>
      </w:pPr>
      <w:r w:rsidRPr="00B210FA">
        <w:rPr>
          <w:sz w:val="24"/>
          <w:szCs w:val="24"/>
          <w:lang w:val="ro-RO"/>
        </w:rPr>
        <w:t>6. Rosca EC, Simu M. Mixed transcortical aphasia – a case repo</w:t>
      </w:r>
      <w:r>
        <w:rPr>
          <w:sz w:val="24"/>
          <w:szCs w:val="24"/>
          <w:lang w:val="ro-RO"/>
        </w:rPr>
        <w:t xml:space="preserve">rt. Neurological Sciences 2015; </w:t>
      </w:r>
      <w:r w:rsidRPr="00B210FA">
        <w:rPr>
          <w:sz w:val="24"/>
          <w:szCs w:val="24"/>
          <w:lang w:val="ro-RO"/>
        </w:rPr>
        <w:t>36(4): 663-664.</w:t>
      </w:r>
    </w:p>
    <w:p w14:paraId="055B7955" w14:textId="474C14AF" w:rsidR="00B210FA" w:rsidRPr="00B210FA" w:rsidRDefault="00B210FA" w:rsidP="00B210FA">
      <w:pPr>
        <w:spacing w:after="0" w:line="240" w:lineRule="auto"/>
        <w:ind w:left="720" w:hanging="720"/>
        <w:rPr>
          <w:sz w:val="24"/>
          <w:szCs w:val="24"/>
          <w:lang w:val="ro-RO"/>
        </w:rPr>
      </w:pPr>
      <w:r w:rsidRPr="00B210FA">
        <w:rPr>
          <w:sz w:val="24"/>
          <w:szCs w:val="24"/>
          <w:lang w:val="ro-RO"/>
        </w:rPr>
        <w:t>7. Rosca EC, Rosca O, Simu M, Chirileanu RD. HIV-associated neuroco</w:t>
      </w:r>
      <w:r>
        <w:rPr>
          <w:sz w:val="24"/>
          <w:szCs w:val="24"/>
          <w:lang w:val="ro-RO"/>
        </w:rPr>
        <w:t xml:space="preserve">gnitive disorders: a historical </w:t>
      </w:r>
      <w:r w:rsidRPr="00B210FA">
        <w:rPr>
          <w:sz w:val="24"/>
          <w:szCs w:val="24"/>
          <w:lang w:val="ro-RO"/>
        </w:rPr>
        <w:t>review. The Neurologist 2012; 18(2): 64-67.</w:t>
      </w:r>
    </w:p>
    <w:p w14:paraId="3F2CFD97" w14:textId="72E9257C" w:rsidR="00B210FA" w:rsidRPr="00B210FA" w:rsidRDefault="00B210FA" w:rsidP="00B210FA">
      <w:pPr>
        <w:spacing w:after="0" w:line="240" w:lineRule="auto"/>
        <w:ind w:left="720" w:hanging="720"/>
        <w:rPr>
          <w:sz w:val="24"/>
          <w:szCs w:val="24"/>
          <w:lang w:val="ro-RO"/>
        </w:rPr>
      </w:pPr>
      <w:r w:rsidRPr="00B210FA">
        <w:rPr>
          <w:sz w:val="24"/>
          <w:szCs w:val="24"/>
          <w:lang w:val="ro-RO"/>
        </w:rPr>
        <w:t>8. Rosca EC. Acalculia in a patient with severe language disturbances</w:t>
      </w:r>
      <w:r>
        <w:rPr>
          <w:sz w:val="24"/>
          <w:szCs w:val="24"/>
          <w:lang w:val="ro-RO"/>
        </w:rPr>
        <w:t xml:space="preserve"> – how do we test it. Cognitive </w:t>
      </w:r>
      <w:r w:rsidRPr="00B210FA">
        <w:rPr>
          <w:sz w:val="24"/>
          <w:szCs w:val="24"/>
          <w:lang w:val="ro-RO"/>
        </w:rPr>
        <w:t>Processing 2010; 11(4): 371-374.</w:t>
      </w:r>
    </w:p>
    <w:p w14:paraId="4F6D9365" w14:textId="1DBEDC11" w:rsidR="00B210FA" w:rsidRPr="00B210FA" w:rsidRDefault="00B210FA" w:rsidP="00B210FA">
      <w:pPr>
        <w:spacing w:after="0" w:line="240" w:lineRule="auto"/>
        <w:ind w:left="720" w:hanging="720"/>
        <w:rPr>
          <w:sz w:val="24"/>
          <w:szCs w:val="24"/>
          <w:lang w:val="ro-RO"/>
        </w:rPr>
      </w:pPr>
      <w:r w:rsidRPr="00B210FA">
        <w:rPr>
          <w:sz w:val="24"/>
          <w:szCs w:val="24"/>
          <w:lang w:val="ro-RO"/>
        </w:rPr>
        <w:t>9. Rosca EC. Arithmetic procedural knowledge: a cortico – subcortical circuit. Brain</w:t>
      </w:r>
      <w:r>
        <w:rPr>
          <w:sz w:val="24"/>
          <w:szCs w:val="24"/>
          <w:lang w:val="ro-RO"/>
        </w:rPr>
        <w:t xml:space="preserve"> Research 2009; </w:t>
      </w:r>
      <w:r w:rsidRPr="00B210FA">
        <w:rPr>
          <w:sz w:val="24"/>
          <w:szCs w:val="24"/>
          <w:lang w:val="ro-RO"/>
        </w:rPr>
        <w:t>1302: 148-156.</w:t>
      </w:r>
    </w:p>
    <w:p w14:paraId="5DC8B0AE" w14:textId="06348365" w:rsidR="00B210FA" w:rsidRPr="00B210FA" w:rsidRDefault="00B210FA" w:rsidP="00B210FA">
      <w:pPr>
        <w:spacing w:after="0" w:line="240" w:lineRule="auto"/>
        <w:ind w:left="720" w:hanging="720"/>
        <w:rPr>
          <w:sz w:val="24"/>
          <w:szCs w:val="24"/>
          <w:lang w:val="ro-RO"/>
        </w:rPr>
      </w:pPr>
      <w:r w:rsidRPr="00B210FA">
        <w:rPr>
          <w:sz w:val="24"/>
          <w:szCs w:val="24"/>
          <w:lang w:val="ro-RO"/>
        </w:rPr>
        <w:t>10. Rosca E.C. A case of acalculia due to impaired procedural k</w:t>
      </w:r>
      <w:r>
        <w:rPr>
          <w:sz w:val="24"/>
          <w:szCs w:val="24"/>
          <w:lang w:val="ro-RO"/>
        </w:rPr>
        <w:t xml:space="preserve">nowledge. Neurological Sciences </w:t>
      </w:r>
      <w:bookmarkStart w:id="2" w:name="_GoBack"/>
      <w:bookmarkEnd w:id="2"/>
      <w:r w:rsidRPr="00B210FA">
        <w:rPr>
          <w:sz w:val="24"/>
          <w:szCs w:val="24"/>
          <w:lang w:val="ro-RO"/>
        </w:rPr>
        <w:t>2009; 30(2): 163-170.</w:t>
      </w:r>
    </w:p>
    <w:sectPr w:rsidR="00B210FA" w:rsidRPr="00B210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6D1"/>
    <w:rsid w:val="00044F35"/>
    <w:rsid w:val="000648B3"/>
    <w:rsid w:val="000E7E82"/>
    <w:rsid w:val="001146A1"/>
    <w:rsid w:val="002C206E"/>
    <w:rsid w:val="00302EF2"/>
    <w:rsid w:val="003129C4"/>
    <w:rsid w:val="00433E48"/>
    <w:rsid w:val="00475599"/>
    <w:rsid w:val="00485117"/>
    <w:rsid w:val="0048698C"/>
    <w:rsid w:val="004A4938"/>
    <w:rsid w:val="00535291"/>
    <w:rsid w:val="005C3744"/>
    <w:rsid w:val="00643C48"/>
    <w:rsid w:val="006901F9"/>
    <w:rsid w:val="00690BA1"/>
    <w:rsid w:val="00690C05"/>
    <w:rsid w:val="006A3992"/>
    <w:rsid w:val="006C2563"/>
    <w:rsid w:val="006F6F4B"/>
    <w:rsid w:val="007568E6"/>
    <w:rsid w:val="00767B05"/>
    <w:rsid w:val="008B149A"/>
    <w:rsid w:val="008C39A9"/>
    <w:rsid w:val="009376EC"/>
    <w:rsid w:val="00951916"/>
    <w:rsid w:val="00960381"/>
    <w:rsid w:val="009C6456"/>
    <w:rsid w:val="00A9576E"/>
    <w:rsid w:val="00AB4BF6"/>
    <w:rsid w:val="00AC0F45"/>
    <w:rsid w:val="00AD0BCE"/>
    <w:rsid w:val="00B17DA5"/>
    <w:rsid w:val="00B210FA"/>
    <w:rsid w:val="00B218AD"/>
    <w:rsid w:val="00BC4470"/>
    <w:rsid w:val="00BF6149"/>
    <w:rsid w:val="00C106D1"/>
    <w:rsid w:val="00C16930"/>
    <w:rsid w:val="00C271EF"/>
    <w:rsid w:val="00C4500A"/>
    <w:rsid w:val="00C81C6D"/>
    <w:rsid w:val="00D0205B"/>
    <w:rsid w:val="00D27613"/>
    <w:rsid w:val="00E61C4B"/>
    <w:rsid w:val="00F647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89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1916"/>
    <w:rPr>
      <w:color w:val="0000FF" w:themeColor="hyperlink"/>
      <w:u w:val="single"/>
    </w:rPr>
  </w:style>
  <w:style w:type="character" w:customStyle="1" w:styleId="UnresolvedMention">
    <w:name w:val="Unresolved Mention"/>
    <w:basedOn w:val="DefaultParagraphFont"/>
    <w:uiPriority w:val="99"/>
    <w:semiHidden/>
    <w:unhideWhenUsed/>
    <w:rsid w:val="0095191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1916"/>
    <w:rPr>
      <w:color w:val="0000FF" w:themeColor="hyperlink"/>
      <w:u w:val="single"/>
    </w:rPr>
  </w:style>
  <w:style w:type="character" w:customStyle="1" w:styleId="UnresolvedMention">
    <w:name w:val="Unresolved Mention"/>
    <w:basedOn w:val="DefaultParagraphFont"/>
    <w:uiPriority w:val="99"/>
    <w:semiHidden/>
    <w:unhideWhenUsed/>
    <w:rsid w:val="00951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bsco.com/" TargetMode="External"/><Relationship Id="rId13" Type="http://schemas.openxmlformats.org/officeDocument/2006/relationships/hyperlink" Target="https://www.ebsco.com/" TargetMode="External"/><Relationship Id="rId18" Type="http://schemas.openxmlformats.org/officeDocument/2006/relationships/hyperlink" Target="https://www.ebsco.com/" TargetMode="External"/><Relationship Id="rId3" Type="http://schemas.openxmlformats.org/officeDocument/2006/relationships/settings" Target="settings.xml"/><Relationship Id="rId21" Type="http://schemas.openxmlformats.org/officeDocument/2006/relationships/hyperlink" Target="https://www.ebsco.com/" TargetMode="External"/><Relationship Id="rId7" Type="http://schemas.openxmlformats.org/officeDocument/2006/relationships/hyperlink" Target="https://www.scopus.com/home.uri" TargetMode="External"/><Relationship Id="rId12" Type="http://schemas.openxmlformats.org/officeDocument/2006/relationships/hyperlink" Target="https://indexcopernicus.com/index.php/en/" TargetMode="External"/><Relationship Id="rId17" Type="http://schemas.openxmlformats.org/officeDocument/2006/relationships/hyperlink" Target="https://www.ebsco.com/" TargetMode="External"/><Relationship Id="rId2" Type="http://schemas.microsoft.com/office/2007/relationships/stylesWithEffects" Target="stylesWithEffects.xml"/><Relationship Id="rId16" Type="http://schemas.openxmlformats.org/officeDocument/2006/relationships/hyperlink" Target="https://www.ebsco.com/" TargetMode="External"/><Relationship Id="rId20" Type="http://schemas.openxmlformats.org/officeDocument/2006/relationships/hyperlink" Target="https://www.ebsco.com/" TargetMode="External"/><Relationship Id="rId1" Type="http://schemas.openxmlformats.org/officeDocument/2006/relationships/styles" Target="styles.xml"/><Relationship Id="rId6" Type="http://schemas.openxmlformats.org/officeDocument/2006/relationships/hyperlink" Target="https://www.ebsco.com/" TargetMode="External"/><Relationship Id="rId11" Type="http://schemas.openxmlformats.org/officeDocument/2006/relationships/hyperlink" Target="https://indexcopernicus.com/index.php/en/" TargetMode="External"/><Relationship Id="rId5" Type="http://schemas.openxmlformats.org/officeDocument/2006/relationships/hyperlink" Target="https://www.ebsco.com/" TargetMode="External"/><Relationship Id="rId15" Type="http://schemas.openxmlformats.org/officeDocument/2006/relationships/hyperlink" Target="https://www.ebsco.com/" TargetMode="External"/><Relationship Id="rId23" Type="http://schemas.openxmlformats.org/officeDocument/2006/relationships/theme" Target="theme/theme1.xml"/><Relationship Id="rId10" Type="http://schemas.openxmlformats.org/officeDocument/2006/relationships/hyperlink" Target="https://www.ebsco.com/" TargetMode="External"/><Relationship Id="rId19" Type="http://schemas.openxmlformats.org/officeDocument/2006/relationships/hyperlink" Target="https://www.ebsco.com/" TargetMode="External"/><Relationship Id="rId4" Type="http://schemas.openxmlformats.org/officeDocument/2006/relationships/webSettings" Target="webSettings.xml"/><Relationship Id="rId9" Type="http://schemas.openxmlformats.org/officeDocument/2006/relationships/hyperlink" Target="https://www.sciencedirect.com/" TargetMode="External"/><Relationship Id="rId14" Type="http://schemas.openxmlformats.org/officeDocument/2006/relationships/hyperlink" Target="https://www.ebsco.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6</Pages>
  <Words>2344</Words>
  <Characters>13599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 Rosca</dc:creator>
  <cp:keywords/>
  <dc:description/>
  <cp:lastModifiedBy>Cecilia</cp:lastModifiedBy>
  <cp:revision>39</cp:revision>
  <cp:lastPrinted>2019-06-17T14:38:00Z</cp:lastPrinted>
  <dcterms:created xsi:type="dcterms:W3CDTF">2019-06-06T13:27:00Z</dcterms:created>
  <dcterms:modified xsi:type="dcterms:W3CDTF">2019-06-17T14:38:00Z</dcterms:modified>
</cp:coreProperties>
</file>